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1098E" w14:textId="77777777" w:rsidR="003722D2" w:rsidRPr="00171DC4" w:rsidRDefault="003722D2" w:rsidP="00C042D4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71DC4">
        <w:rPr>
          <w:rFonts w:ascii="Arial" w:hAnsi="Arial" w:cs="Arial"/>
          <w:b/>
          <w:bCs/>
          <w:sz w:val="20"/>
          <w:szCs w:val="20"/>
        </w:rPr>
        <w:t>Функциональное задание</w:t>
      </w:r>
    </w:p>
    <w:p w14:paraId="4EA86C1E" w14:textId="2EDCEC5C" w:rsidR="003722D2" w:rsidRPr="00DD7D02" w:rsidRDefault="003722D2" w:rsidP="00C042D4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171DC4">
        <w:rPr>
          <w:rFonts w:ascii="Arial" w:hAnsi="Arial" w:cs="Arial"/>
          <w:b/>
          <w:bCs/>
          <w:sz w:val="20"/>
          <w:szCs w:val="20"/>
        </w:rPr>
        <w:t xml:space="preserve">Тема: </w:t>
      </w:r>
      <w:r w:rsidRPr="00171DC4">
        <w:rPr>
          <w:rFonts w:ascii="Arial" w:hAnsi="Arial" w:cs="Arial"/>
          <w:iCs/>
          <w:sz w:val="20"/>
          <w:szCs w:val="20"/>
        </w:rPr>
        <w:t xml:space="preserve">Доработка ПО </w:t>
      </w:r>
      <w:proofErr w:type="spellStart"/>
      <w:r w:rsidRPr="00171DC4">
        <w:rPr>
          <w:rFonts w:ascii="Arial" w:hAnsi="Arial" w:cs="Arial"/>
          <w:iCs/>
          <w:sz w:val="20"/>
          <w:szCs w:val="20"/>
        </w:rPr>
        <w:t>Програмбанк.АБС</w:t>
      </w:r>
      <w:proofErr w:type="spellEnd"/>
      <w:r w:rsidRPr="00171DC4">
        <w:rPr>
          <w:rFonts w:ascii="Arial" w:hAnsi="Arial" w:cs="Arial"/>
          <w:iCs/>
          <w:sz w:val="20"/>
          <w:szCs w:val="20"/>
        </w:rPr>
        <w:t xml:space="preserve"> в модуле Отложенные налоги </w:t>
      </w:r>
      <w:r w:rsidR="00171DC4">
        <w:rPr>
          <w:rFonts w:ascii="Arial" w:hAnsi="Arial" w:cs="Arial"/>
          <w:iCs/>
          <w:sz w:val="20"/>
          <w:szCs w:val="20"/>
        </w:rPr>
        <w:t xml:space="preserve">отчета </w:t>
      </w:r>
      <w:r w:rsidRPr="00171DC4">
        <w:rPr>
          <w:rFonts w:ascii="Arial" w:hAnsi="Arial" w:cs="Arial"/>
          <w:iCs/>
          <w:sz w:val="20"/>
          <w:szCs w:val="20"/>
        </w:rPr>
        <w:t xml:space="preserve">«Ведомость отложенных налоговых обязательств и отложенных налоговых активов (отчет OID 1000236)» в части </w:t>
      </w:r>
      <w:r w:rsidR="00171DC4">
        <w:rPr>
          <w:rFonts w:ascii="Arial" w:hAnsi="Arial" w:cs="Arial"/>
          <w:iCs/>
          <w:sz w:val="20"/>
          <w:szCs w:val="20"/>
        </w:rPr>
        <w:t xml:space="preserve">расчета и отражения </w:t>
      </w:r>
      <w:r w:rsidR="000C7400" w:rsidRPr="00171DC4">
        <w:rPr>
          <w:rFonts w:ascii="Arial" w:hAnsi="Arial" w:cs="Arial"/>
          <w:iCs/>
          <w:sz w:val="20"/>
          <w:szCs w:val="20"/>
        </w:rPr>
        <w:t>налоговой базы остатков лицевых счетов по амор</w:t>
      </w:r>
      <w:bookmarkStart w:id="0" w:name="_GoBack"/>
      <w:bookmarkEnd w:id="0"/>
      <w:r w:rsidR="000C7400" w:rsidRPr="00171DC4">
        <w:rPr>
          <w:rFonts w:ascii="Arial" w:hAnsi="Arial" w:cs="Arial"/>
          <w:iCs/>
          <w:sz w:val="20"/>
          <w:szCs w:val="20"/>
        </w:rPr>
        <w:t>тизируемым объектам</w:t>
      </w:r>
      <w:r w:rsidR="00C357CA" w:rsidRPr="00DD7D02">
        <w:rPr>
          <w:rFonts w:ascii="Arial" w:hAnsi="Arial" w:cs="Arial"/>
          <w:iCs/>
          <w:sz w:val="20"/>
          <w:szCs w:val="20"/>
        </w:rPr>
        <w:t>.</w:t>
      </w:r>
    </w:p>
    <w:p w14:paraId="7F4AB6A2" w14:textId="77777777" w:rsidR="00C042D4" w:rsidRPr="00171DC4" w:rsidRDefault="00C042D4" w:rsidP="00C042D4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4A4A8480" w14:textId="77777777" w:rsidR="003722D2" w:rsidRPr="00171DC4" w:rsidRDefault="003722D2" w:rsidP="00C042D4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171DC4">
        <w:rPr>
          <w:rFonts w:ascii="Arial" w:hAnsi="Arial" w:cs="Arial"/>
          <w:b/>
          <w:bCs/>
          <w:sz w:val="20"/>
          <w:szCs w:val="20"/>
        </w:rPr>
        <w:t>Содержание:</w:t>
      </w:r>
    </w:p>
    <w:p w14:paraId="27C9F765" w14:textId="77777777" w:rsidR="003722D2" w:rsidRPr="00171DC4" w:rsidRDefault="003722D2" w:rsidP="00C042D4">
      <w:pPr>
        <w:pStyle w:val="af1"/>
        <w:numPr>
          <w:ilvl w:val="0"/>
          <w:numId w:val="13"/>
        </w:numPr>
        <w:suppressAutoHyphens w:val="0"/>
        <w:spacing w:line="360" w:lineRule="auto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>Назначение и цели доработки</w:t>
      </w:r>
    </w:p>
    <w:p w14:paraId="0A24AFD1" w14:textId="77777777" w:rsidR="003722D2" w:rsidRPr="00171DC4" w:rsidRDefault="003722D2" w:rsidP="00C042D4">
      <w:pPr>
        <w:pStyle w:val="af1"/>
        <w:numPr>
          <w:ilvl w:val="0"/>
          <w:numId w:val="13"/>
        </w:numPr>
        <w:suppressAutoHyphens w:val="0"/>
        <w:spacing w:line="360" w:lineRule="auto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>Термины и сокращения</w:t>
      </w:r>
    </w:p>
    <w:p w14:paraId="204B73EB" w14:textId="77777777" w:rsidR="003722D2" w:rsidRPr="00171DC4" w:rsidRDefault="003722D2" w:rsidP="00C042D4">
      <w:pPr>
        <w:pStyle w:val="af1"/>
        <w:numPr>
          <w:ilvl w:val="0"/>
          <w:numId w:val="13"/>
        </w:numPr>
        <w:suppressAutoHyphens w:val="0"/>
        <w:spacing w:line="360" w:lineRule="auto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>Требования к реализации</w:t>
      </w:r>
    </w:p>
    <w:p w14:paraId="6A5EB99D" w14:textId="77777777" w:rsidR="00D41C91" w:rsidRPr="00171DC4" w:rsidRDefault="00D41C91" w:rsidP="00C042D4">
      <w:pPr>
        <w:spacing w:line="360" w:lineRule="auto"/>
        <w:rPr>
          <w:rFonts w:ascii="Arial" w:hAnsi="Arial" w:cs="Arial"/>
          <w:sz w:val="20"/>
          <w:szCs w:val="20"/>
        </w:rPr>
      </w:pPr>
    </w:p>
    <w:p w14:paraId="32D624B2" w14:textId="77777777" w:rsidR="003722D2" w:rsidRPr="00171DC4" w:rsidRDefault="003722D2" w:rsidP="00C042D4">
      <w:pPr>
        <w:pStyle w:val="af1"/>
        <w:numPr>
          <w:ilvl w:val="0"/>
          <w:numId w:val="14"/>
        </w:numPr>
        <w:suppressAutoHyphens w:val="0"/>
        <w:spacing w:line="360" w:lineRule="auto"/>
        <w:ind w:left="567" w:hanging="207"/>
        <w:rPr>
          <w:rFonts w:ascii="Arial" w:hAnsi="Arial" w:cs="Arial"/>
          <w:b/>
          <w:bCs/>
          <w:sz w:val="20"/>
          <w:szCs w:val="20"/>
        </w:rPr>
      </w:pPr>
      <w:r w:rsidRPr="00171DC4">
        <w:rPr>
          <w:rFonts w:ascii="Arial" w:hAnsi="Arial" w:cs="Arial"/>
          <w:b/>
          <w:bCs/>
          <w:sz w:val="20"/>
          <w:szCs w:val="20"/>
        </w:rPr>
        <w:t xml:space="preserve">Назначение и цели доработки </w:t>
      </w:r>
    </w:p>
    <w:p w14:paraId="23D4CD91" w14:textId="49B7C7ED" w:rsidR="00171DC4" w:rsidRPr="00824225" w:rsidRDefault="003722D2" w:rsidP="00C042D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Arial" w:hAnsi="Arial" w:cs="Arial"/>
          <w:bCs/>
          <w:sz w:val="20"/>
          <w:szCs w:val="20"/>
        </w:rPr>
      </w:pPr>
      <w:r w:rsidRPr="004E19C3">
        <w:rPr>
          <w:rFonts w:ascii="Arial" w:hAnsi="Arial" w:cs="Arial"/>
          <w:bCs/>
          <w:sz w:val="20"/>
          <w:szCs w:val="20"/>
        </w:rPr>
        <w:t>Во избежание операционн</w:t>
      </w:r>
      <w:r w:rsidR="00C042D4" w:rsidRPr="004E19C3">
        <w:rPr>
          <w:rFonts w:ascii="Arial" w:hAnsi="Arial" w:cs="Arial"/>
          <w:bCs/>
          <w:sz w:val="20"/>
          <w:szCs w:val="20"/>
        </w:rPr>
        <w:t xml:space="preserve">ого </w:t>
      </w:r>
      <w:r w:rsidRPr="004E19C3">
        <w:rPr>
          <w:rFonts w:ascii="Arial" w:hAnsi="Arial" w:cs="Arial"/>
          <w:bCs/>
          <w:sz w:val="20"/>
          <w:szCs w:val="20"/>
        </w:rPr>
        <w:t>риск</w:t>
      </w:r>
      <w:r w:rsidR="00C042D4" w:rsidRPr="004E19C3">
        <w:rPr>
          <w:rFonts w:ascii="Arial" w:hAnsi="Arial" w:cs="Arial"/>
          <w:bCs/>
          <w:sz w:val="20"/>
          <w:szCs w:val="20"/>
        </w:rPr>
        <w:t xml:space="preserve">а «Ошибки в расчете/несвоевременный расчет отложенного налога», </w:t>
      </w:r>
      <w:r w:rsidRPr="004E19C3">
        <w:rPr>
          <w:rFonts w:ascii="Arial" w:hAnsi="Arial" w:cs="Arial"/>
          <w:bCs/>
          <w:sz w:val="20"/>
          <w:szCs w:val="20"/>
        </w:rPr>
        <w:t>связанн</w:t>
      </w:r>
      <w:r w:rsidR="00C042D4" w:rsidRPr="004E19C3">
        <w:rPr>
          <w:rFonts w:ascii="Arial" w:hAnsi="Arial" w:cs="Arial"/>
          <w:bCs/>
          <w:sz w:val="20"/>
          <w:szCs w:val="20"/>
        </w:rPr>
        <w:t>ого</w:t>
      </w:r>
      <w:r w:rsidRPr="004E19C3">
        <w:rPr>
          <w:rFonts w:ascii="Arial" w:hAnsi="Arial" w:cs="Arial"/>
          <w:bCs/>
          <w:sz w:val="20"/>
          <w:szCs w:val="20"/>
        </w:rPr>
        <w:t xml:space="preserve"> с</w:t>
      </w:r>
      <w:r w:rsidR="00C042D4" w:rsidRPr="00C042D4">
        <w:rPr>
          <w:rFonts w:ascii="Arial" w:hAnsi="Arial" w:cs="Arial"/>
          <w:bCs/>
          <w:sz w:val="20"/>
          <w:szCs w:val="20"/>
        </w:rPr>
        <w:t xml:space="preserve"> </w:t>
      </w:r>
      <w:r w:rsidR="00C042D4">
        <w:rPr>
          <w:rFonts w:ascii="Arial" w:hAnsi="Arial" w:cs="Arial"/>
          <w:bCs/>
          <w:sz w:val="20"/>
          <w:szCs w:val="20"/>
        </w:rPr>
        <w:t xml:space="preserve"> </w:t>
      </w:r>
      <w:r w:rsidR="00035418">
        <w:rPr>
          <w:rFonts w:ascii="Arial" w:hAnsi="Arial" w:cs="Arial"/>
          <w:bCs/>
          <w:sz w:val="20"/>
          <w:szCs w:val="20"/>
        </w:rPr>
        <w:t xml:space="preserve">ручными корректировками сумм по </w:t>
      </w:r>
      <w:r w:rsidR="00C042D4" w:rsidRPr="00C042D4">
        <w:rPr>
          <w:rFonts w:ascii="Arial" w:hAnsi="Arial" w:cs="Arial"/>
          <w:bCs/>
          <w:sz w:val="20"/>
          <w:szCs w:val="20"/>
        </w:rPr>
        <w:t>отложенного налога</w:t>
      </w:r>
      <w:r w:rsidR="00035418" w:rsidRPr="00035418">
        <w:rPr>
          <w:rFonts w:ascii="Arial" w:hAnsi="Arial" w:cs="Arial"/>
          <w:bCs/>
          <w:sz w:val="20"/>
          <w:szCs w:val="20"/>
        </w:rPr>
        <w:t xml:space="preserve"> </w:t>
      </w:r>
      <w:r w:rsidR="00035418" w:rsidRPr="004E19C3">
        <w:rPr>
          <w:rFonts w:ascii="Arial" w:hAnsi="Arial" w:cs="Arial"/>
          <w:bCs/>
          <w:sz w:val="20"/>
          <w:szCs w:val="20"/>
        </w:rPr>
        <w:t>в части расчета и отражения налоговой базы остатков лицевых счетов по амортизируемым объектам</w:t>
      </w:r>
      <w:r w:rsidR="00C042D4" w:rsidRPr="00C042D4">
        <w:rPr>
          <w:rFonts w:ascii="Arial" w:hAnsi="Arial" w:cs="Arial"/>
          <w:bCs/>
          <w:sz w:val="20"/>
          <w:szCs w:val="20"/>
        </w:rPr>
        <w:t xml:space="preserve">, </w:t>
      </w:r>
      <w:r w:rsidR="00C042D4">
        <w:rPr>
          <w:rFonts w:ascii="Arial" w:hAnsi="Arial" w:cs="Arial"/>
          <w:bCs/>
          <w:sz w:val="20"/>
          <w:szCs w:val="20"/>
        </w:rPr>
        <w:t xml:space="preserve">необходимо реализовать доработку </w:t>
      </w:r>
      <w:r w:rsidR="00C042D4" w:rsidRPr="004E19C3">
        <w:rPr>
          <w:rFonts w:ascii="Arial" w:hAnsi="Arial" w:cs="Arial"/>
          <w:bCs/>
          <w:sz w:val="20"/>
          <w:szCs w:val="20"/>
        </w:rPr>
        <w:t>отчета «Ведомость отложенных налоговых обязательств и отложенных налоговых активов (отчет OID 1000236)».</w:t>
      </w:r>
      <w:r w:rsidR="00035418">
        <w:rPr>
          <w:rFonts w:ascii="Arial" w:hAnsi="Arial" w:cs="Arial"/>
          <w:bCs/>
          <w:sz w:val="20"/>
          <w:szCs w:val="20"/>
        </w:rPr>
        <w:t>Данная доработка связана также с автоматизацией карточки вышеуказанного амортизированного объекта  в налоговой плоскости.</w:t>
      </w:r>
    </w:p>
    <w:p w14:paraId="5208ABB2" w14:textId="77777777" w:rsidR="000B3CB9" w:rsidRPr="00171DC4" w:rsidRDefault="000B3CB9" w:rsidP="00C042D4">
      <w:pPr>
        <w:pStyle w:val="af1"/>
        <w:spacing w:line="360" w:lineRule="auto"/>
        <w:rPr>
          <w:rFonts w:ascii="Arial" w:hAnsi="Arial" w:cs="Arial"/>
          <w:sz w:val="20"/>
          <w:szCs w:val="20"/>
        </w:rPr>
      </w:pPr>
    </w:p>
    <w:p w14:paraId="504F4C19" w14:textId="77777777" w:rsidR="000B3CB9" w:rsidRPr="00C042D4" w:rsidRDefault="000B3CB9" w:rsidP="00C042D4">
      <w:pPr>
        <w:pStyle w:val="af1"/>
        <w:numPr>
          <w:ilvl w:val="0"/>
          <w:numId w:val="14"/>
        </w:numPr>
        <w:suppressAutoHyphens w:val="0"/>
        <w:spacing w:line="360" w:lineRule="auto"/>
        <w:ind w:left="567" w:hanging="207"/>
        <w:rPr>
          <w:rFonts w:ascii="Arial" w:hAnsi="Arial" w:cs="Arial"/>
          <w:b/>
          <w:bCs/>
          <w:sz w:val="20"/>
          <w:szCs w:val="20"/>
        </w:rPr>
      </w:pPr>
      <w:r w:rsidRPr="00C042D4">
        <w:rPr>
          <w:rFonts w:ascii="Arial" w:hAnsi="Arial" w:cs="Arial"/>
          <w:b/>
          <w:bCs/>
          <w:sz w:val="20"/>
          <w:szCs w:val="20"/>
        </w:rPr>
        <w:t>Термины и сокращения</w:t>
      </w:r>
    </w:p>
    <w:p w14:paraId="0D272BA2" w14:textId="77777777" w:rsidR="000B3CB9" w:rsidRPr="00C042D4" w:rsidRDefault="000B3CB9" w:rsidP="00C042D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042D4">
        <w:rPr>
          <w:rFonts w:ascii="Arial" w:hAnsi="Arial" w:cs="Arial"/>
          <w:b/>
          <w:bCs/>
          <w:iCs/>
          <w:sz w:val="20"/>
          <w:szCs w:val="20"/>
        </w:rPr>
        <w:t>АБС</w:t>
      </w:r>
      <w:r w:rsidRPr="00C042D4">
        <w:rPr>
          <w:rFonts w:ascii="Arial" w:hAnsi="Arial" w:cs="Arial"/>
          <w:sz w:val="20"/>
          <w:szCs w:val="20"/>
        </w:rPr>
        <w:t xml:space="preserve"> - ПО </w:t>
      </w:r>
      <w:proofErr w:type="spellStart"/>
      <w:r w:rsidRPr="00C042D4">
        <w:rPr>
          <w:rFonts w:ascii="Arial" w:hAnsi="Arial" w:cs="Arial"/>
          <w:sz w:val="20"/>
          <w:szCs w:val="20"/>
        </w:rPr>
        <w:t>Програмбанк.АБС</w:t>
      </w:r>
      <w:proofErr w:type="spellEnd"/>
    </w:p>
    <w:p w14:paraId="32C1A372" w14:textId="3DBD5132" w:rsidR="000B3CB9" w:rsidRPr="00C357CA" w:rsidRDefault="00C02928" w:rsidP="00C042D4">
      <w:pPr>
        <w:spacing w:line="360" w:lineRule="auto"/>
        <w:jc w:val="both"/>
        <w:rPr>
          <w:rFonts w:ascii="Arial" w:hAnsi="Arial" w:cs="Arial"/>
          <w:strike/>
          <w:sz w:val="20"/>
          <w:szCs w:val="20"/>
        </w:rPr>
      </w:pPr>
      <w:r w:rsidRPr="00C042D4">
        <w:rPr>
          <w:rFonts w:ascii="Arial" w:hAnsi="Arial" w:cs="Arial"/>
          <w:b/>
          <w:bCs/>
          <w:iCs/>
          <w:sz w:val="20"/>
          <w:szCs w:val="20"/>
        </w:rPr>
        <w:t>Ведомость</w:t>
      </w:r>
      <w:r w:rsidR="000B3CB9" w:rsidRPr="00C042D4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0B3CB9" w:rsidRPr="00C042D4">
        <w:rPr>
          <w:rFonts w:ascii="Arial" w:hAnsi="Arial" w:cs="Arial"/>
          <w:sz w:val="20"/>
          <w:szCs w:val="20"/>
        </w:rPr>
        <w:t xml:space="preserve">– </w:t>
      </w:r>
      <w:r w:rsidRPr="00C042D4">
        <w:rPr>
          <w:rFonts w:ascii="Arial" w:hAnsi="Arial" w:cs="Arial"/>
          <w:sz w:val="20"/>
          <w:szCs w:val="20"/>
        </w:rPr>
        <w:t>Ведомость отложенных налоговых обязательств и отложенных налоговых активов (отчет OID 1000236)</w:t>
      </w:r>
    </w:p>
    <w:p w14:paraId="1D44A4A6" w14:textId="6FE2A034" w:rsidR="00CB09FA" w:rsidRPr="00C042D4" w:rsidRDefault="007E7496" w:rsidP="00C042D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042D4">
        <w:rPr>
          <w:rFonts w:ascii="Arial" w:hAnsi="Arial" w:cs="Arial"/>
          <w:b/>
          <w:bCs/>
          <w:iCs/>
          <w:sz w:val="20"/>
          <w:szCs w:val="20"/>
        </w:rPr>
        <w:t xml:space="preserve">Счет </w:t>
      </w:r>
      <w:r w:rsidRPr="00C042D4">
        <w:rPr>
          <w:rFonts w:ascii="Arial" w:hAnsi="Arial" w:cs="Arial"/>
          <w:sz w:val="20"/>
          <w:szCs w:val="20"/>
        </w:rPr>
        <w:t xml:space="preserve">- </w:t>
      </w:r>
      <w:r w:rsidR="007D43FF" w:rsidRPr="00C042D4">
        <w:rPr>
          <w:rFonts w:ascii="Arial" w:hAnsi="Arial" w:cs="Arial"/>
          <w:sz w:val="20"/>
          <w:szCs w:val="20"/>
        </w:rPr>
        <w:t>Л</w:t>
      </w:r>
      <w:r w:rsidR="00CB09FA" w:rsidRPr="00C042D4">
        <w:rPr>
          <w:rFonts w:ascii="Arial" w:hAnsi="Arial" w:cs="Arial"/>
          <w:sz w:val="20"/>
          <w:szCs w:val="20"/>
        </w:rPr>
        <w:t>ицев</w:t>
      </w:r>
      <w:r w:rsidR="007D43FF" w:rsidRPr="00C042D4">
        <w:rPr>
          <w:rFonts w:ascii="Arial" w:hAnsi="Arial" w:cs="Arial"/>
          <w:sz w:val="20"/>
          <w:szCs w:val="20"/>
        </w:rPr>
        <w:t xml:space="preserve">ой </w:t>
      </w:r>
      <w:r w:rsidR="00CB09FA" w:rsidRPr="00C042D4">
        <w:rPr>
          <w:rFonts w:ascii="Arial" w:hAnsi="Arial" w:cs="Arial"/>
          <w:sz w:val="20"/>
          <w:szCs w:val="20"/>
        </w:rPr>
        <w:t>счет</w:t>
      </w:r>
      <w:r w:rsidR="007D43FF" w:rsidRPr="00C042D4">
        <w:rPr>
          <w:rFonts w:ascii="Arial" w:hAnsi="Arial" w:cs="Arial"/>
          <w:sz w:val="20"/>
          <w:szCs w:val="20"/>
        </w:rPr>
        <w:t xml:space="preserve"> </w:t>
      </w:r>
      <w:r w:rsidR="00CB09FA" w:rsidRPr="00C042D4">
        <w:rPr>
          <w:rFonts w:ascii="Arial" w:hAnsi="Arial" w:cs="Arial"/>
          <w:sz w:val="20"/>
          <w:szCs w:val="20"/>
        </w:rPr>
        <w:t>на балансов</w:t>
      </w:r>
      <w:r w:rsidR="000C7400" w:rsidRPr="00C042D4">
        <w:rPr>
          <w:rFonts w:ascii="Arial" w:hAnsi="Arial" w:cs="Arial"/>
          <w:sz w:val="20"/>
          <w:szCs w:val="20"/>
        </w:rPr>
        <w:t>ом</w:t>
      </w:r>
      <w:r w:rsidR="00CB09FA" w:rsidRPr="00C042D4">
        <w:rPr>
          <w:rFonts w:ascii="Arial" w:hAnsi="Arial" w:cs="Arial"/>
          <w:sz w:val="20"/>
          <w:szCs w:val="20"/>
        </w:rPr>
        <w:t xml:space="preserve"> счет</w:t>
      </w:r>
      <w:r w:rsidR="000C7400" w:rsidRPr="00C042D4">
        <w:rPr>
          <w:rFonts w:ascii="Arial" w:hAnsi="Arial" w:cs="Arial"/>
          <w:sz w:val="20"/>
          <w:szCs w:val="20"/>
        </w:rPr>
        <w:t>е</w:t>
      </w:r>
      <w:r w:rsidR="00CB09FA" w:rsidRPr="00C042D4">
        <w:rPr>
          <w:rFonts w:ascii="Arial" w:hAnsi="Arial" w:cs="Arial"/>
          <w:sz w:val="20"/>
          <w:szCs w:val="20"/>
        </w:rPr>
        <w:t xml:space="preserve"> </w:t>
      </w:r>
      <w:r w:rsidRPr="00C042D4">
        <w:rPr>
          <w:rFonts w:ascii="Arial" w:hAnsi="Arial" w:cs="Arial"/>
          <w:sz w:val="20"/>
          <w:szCs w:val="20"/>
        </w:rPr>
        <w:t xml:space="preserve">с остатком на отчетную дату </w:t>
      </w:r>
      <w:r w:rsidR="000C7400" w:rsidRPr="00C042D4">
        <w:rPr>
          <w:rFonts w:ascii="Arial" w:hAnsi="Arial" w:cs="Arial"/>
          <w:sz w:val="20"/>
          <w:szCs w:val="20"/>
        </w:rPr>
        <w:t>больше «0»</w:t>
      </w:r>
    </w:p>
    <w:p w14:paraId="4EFB44E7" w14:textId="731F141A" w:rsidR="007E7496" w:rsidRPr="00C042D4" w:rsidRDefault="007E7496" w:rsidP="00C042D4">
      <w:pPr>
        <w:spacing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C042D4">
        <w:rPr>
          <w:rFonts w:ascii="Arial" w:hAnsi="Arial" w:cs="Arial"/>
          <w:b/>
          <w:bCs/>
          <w:iCs/>
          <w:sz w:val="20"/>
          <w:szCs w:val="20"/>
        </w:rPr>
        <w:t xml:space="preserve">НУ </w:t>
      </w:r>
      <w:r w:rsidRPr="00C042D4">
        <w:rPr>
          <w:rFonts w:ascii="Arial" w:hAnsi="Arial" w:cs="Arial"/>
          <w:sz w:val="20"/>
          <w:szCs w:val="20"/>
        </w:rPr>
        <w:t>- налоговый учет</w:t>
      </w:r>
    </w:p>
    <w:p w14:paraId="4BCF0B9C" w14:textId="476E338A" w:rsidR="00CE3B8E" w:rsidRDefault="00CE3B8E" w:rsidP="00F1039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Налоговая база </w:t>
      </w:r>
      <w:r w:rsidRPr="00F10390">
        <w:rPr>
          <w:rFonts w:ascii="Arial" w:hAnsi="Arial" w:cs="Arial"/>
          <w:sz w:val="20"/>
          <w:szCs w:val="20"/>
        </w:rPr>
        <w:t xml:space="preserve">– </w:t>
      </w:r>
      <w:r w:rsidR="00F10390" w:rsidRPr="00F10390">
        <w:rPr>
          <w:rFonts w:ascii="Arial" w:hAnsi="Arial" w:cs="Arial"/>
          <w:sz w:val="20"/>
          <w:szCs w:val="20"/>
        </w:rPr>
        <w:t xml:space="preserve">налоговая база остатка, учитываемая при расчете налога на прибыль в порядке, установленном </w:t>
      </w:r>
      <w:hyperlink r:id="rId6" w:history="1">
        <w:r w:rsidR="00F10390" w:rsidRPr="00F10390">
          <w:rPr>
            <w:rFonts w:ascii="Arial" w:hAnsi="Arial" w:cs="Arial"/>
            <w:sz w:val="20"/>
            <w:szCs w:val="20"/>
          </w:rPr>
          <w:t>законодательством</w:t>
        </w:r>
      </w:hyperlink>
      <w:r w:rsidR="00F10390" w:rsidRPr="00F10390">
        <w:rPr>
          <w:rFonts w:ascii="Arial" w:hAnsi="Arial" w:cs="Arial"/>
          <w:sz w:val="20"/>
          <w:szCs w:val="20"/>
        </w:rPr>
        <w:t xml:space="preserve"> Российской Федерации о налогах и сборах. Отражается в столбце «Налоговая база» формы Ведомости расчета отложенных налоговых обязательств и отложенных налоговых активов</w:t>
      </w:r>
    </w:p>
    <w:p w14:paraId="69BC132A" w14:textId="60B5DCC3" w:rsidR="00C357CA" w:rsidRPr="00F10390" w:rsidRDefault="00C357CA" w:rsidP="00F1039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Отчетный период – </w:t>
      </w:r>
      <w:r>
        <w:t>первый квартал, полугодие, девять месяцев и год</w:t>
      </w:r>
    </w:p>
    <w:p w14:paraId="799B1B57" w14:textId="4E74CB3F" w:rsidR="00D83CA6" w:rsidRPr="00171DC4" w:rsidRDefault="00D83CA6" w:rsidP="00C042D4">
      <w:pPr>
        <w:spacing w:after="120" w:line="360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2E7655DF" w14:textId="77777777" w:rsidR="007E7496" w:rsidRPr="00171DC4" w:rsidRDefault="007E7496" w:rsidP="00C042D4">
      <w:pPr>
        <w:pStyle w:val="af1"/>
        <w:numPr>
          <w:ilvl w:val="0"/>
          <w:numId w:val="14"/>
        </w:numPr>
        <w:suppressAutoHyphens w:val="0"/>
        <w:spacing w:line="360" w:lineRule="auto"/>
        <w:ind w:left="567" w:hanging="207"/>
        <w:rPr>
          <w:rFonts w:ascii="Arial" w:hAnsi="Arial" w:cs="Arial"/>
          <w:b/>
          <w:bCs/>
          <w:sz w:val="20"/>
          <w:szCs w:val="20"/>
        </w:rPr>
      </w:pPr>
      <w:r w:rsidRPr="00171DC4">
        <w:rPr>
          <w:rFonts w:ascii="Arial" w:hAnsi="Arial" w:cs="Arial"/>
          <w:b/>
          <w:bCs/>
          <w:sz w:val="20"/>
          <w:szCs w:val="20"/>
        </w:rPr>
        <w:t>Требования к реализации</w:t>
      </w:r>
    </w:p>
    <w:p w14:paraId="1992192C" w14:textId="7612F20D" w:rsidR="007E7496" w:rsidRDefault="00471BD9" w:rsidP="00C042D4">
      <w:pPr>
        <w:pStyle w:val="af1"/>
        <w:numPr>
          <w:ilvl w:val="1"/>
          <w:numId w:val="14"/>
        </w:numPr>
        <w:spacing w:line="36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>Отбор остатков</w:t>
      </w:r>
      <w:r w:rsidR="00CB09FA" w:rsidRPr="00171DC4">
        <w:rPr>
          <w:rFonts w:ascii="Arial" w:hAnsi="Arial" w:cs="Arial"/>
          <w:sz w:val="20"/>
          <w:szCs w:val="20"/>
        </w:rPr>
        <w:t xml:space="preserve"> счетов для расчета осуществляется по настройкам масок </w:t>
      </w:r>
      <w:r w:rsidR="000541E7" w:rsidRPr="00171DC4">
        <w:rPr>
          <w:rFonts w:ascii="Arial" w:hAnsi="Arial" w:cs="Arial"/>
          <w:sz w:val="20"/>
          <w:szCs w:val="20"/>
        </w:rPr>
        <w:t>счетов</w:t>
      </w:r>
      <w:r w:rsidR="000541E7">
        <w:rPr>
          <w:rFonts w:ascii="Arial" w:hAnsi="Arial" w:cs="Arial"/>
          <w:sz w:val="20"/>
          <w:szCs w:val="20"/>
        </w:rPr>
        <w:t xml:space="preserve"> </w:t>
      </w:r>
      <w:r w:rsidR="000541E7" w:rsidRPr="00171DC4">
        <w:rPr>
          <w:rFonts w:ascii="Arial" w:hAnsi="Arial" w:cs="Arial"/>
          <w:sz w:val="20"/>
          <w:szCs w:val="20"/>
        </w:rPr>
        <w:t>«</w:t>
      </w:r>
      <w:r w:rsidR="00CB09FA" w:rsidRPr="00171DC4">
        <w:rPr>
          <w:rFonts w:ascii="Arial" w:hAnsi="Arial" w:cs="Arial"/>
          <w:sz w:val="20"/>
          <w:szCs w:val="20"/>
        </w:rPr>
        <w:t>ОС, НМА»</w:t>
      </w:r>
      <w:r w:rsidR="00C042D4">
        <w:rPr>
          <w:rFonts w:ascii="Arial" w:hAnsi="Arial" w:cs="Arial"/>
          <w:sz w:val="20"/>
          <w:szCs w:val="20"/>
        </w:rPr>
        <w:t xml:space="preserve">, </w:t>
      </w:r>
      <w:r w:rsidR="00CB09FA" w:rsidRPr="00171DC4">
        <w:rPr>
          <w:rFonts w:ascii="Arial" w:hAnsi="Arial" w:cs="Arial"/>
          <w:sz w:val="20"/>
          <w:szCs w:val="20"/>
        </w:rPr>
        <w:t>«Износ ОС, НМА»</w:t>
      </w:r>
      <w:r w:rsidR="00C042D4">
        <w:rPr>
          <w:rFonts w:ascii="Arial" w:hAnsi="Arial" w:cs="Arial"/>
          <w:sz w:val="20"/>
          <w:szCs w:val="20"/>
        </w:rPr>
        <w:t xml:space="preserve"> и</w:t>
      </w:r>
      <w:r w:rsidR="00CB09FA" w:rsidRPr="00171DC4">
        <w:rPr>
          <w:rFonts w:ascii="Arial" w:hAnsi="Arial" w:cs="Arial"/>
          <w:sz w:val="20"/>
          <w:szCs w:val="20"/>
        </w:rPr>
        <w:t xml:space="preserve"> «Исключить непроизводственное назначение»</w:t>
      </w:r>
      <w:r w:rsidR="004E19C3" w:rsidRPr="004E19C3">
        <w:rPr>
          <w:rFonts w:ascii="Arial" w:hAnsi="Arial" w:cs="Arial"/>
          <w:sz w:val="20"/>
          <w:szCs w:val="20"/>
        </w:rPr>
        <w:t xml:space="preserve"> </w:t>
      </w:r>
      <w:r w:rsidR="004E19C3" w:rsidRPr="00171DC4">
        <w:rPr>
          <w:rFonts w:ascii="Arial" w:hAnsi="Arial" w:cs="Arial"/>
          <w:sz w:val="20"/>
          <w:szCs w:val="20"/>
        </w:rPr>
        <w:t>(отчет OID 1005171</w:t>
      </w:r>
      <w:r w:rsidR="000541E7" w:rsidRPr="00171DC4">
        <w:rPr>
          <w:rFonts w:ascii="Arial" w:hAnsi="Arial" w:cs="Arial"/>
          <w:sz w:val="20"/>
          <w:szCs w:val="20"/>
        </w:rPr>
        <w:t>), например</w:t>
      </w:r>
      <w:r w:rsidR="004E19C3">
        <w:rPr>
          <w:rFonts w:ascii="Arial" w:hAnsi="Arial" w:cs="Arial"/>
          <w:sz w:val="20"/>
          <w:szCs w:val="20"/>
        </w:rPr>
        <w:t xml:space="preserve"> </w:t>
      </w:r>
      <w:r w:rsidR="00CB09FA" w:rsidRPr="00171DC4">
        <w:rPr>
          <w:rFonts w:ascii="Arial" w:hAnsi="Arial" w:cs="Arial"/>
          <w:sz w:val="20"/>
          <w:szCs w:val="20"/>
        </w:rPr>
        <w:t xml:space="preserve">остатки счетов </w:t>
      </w:r>
      <w:r w:rsidRPr="00171DC4">
        <w:rPr>
          <w:rFonts w:ascii="Arial" w:hAnsi="Arial" w:cs="Arial"/>
          <w:sz w:val="20"/>
          <w:szCs w:val="20"/>
        </w:rPr>
        <w:t>60401%,60901%,60414%,60903%</w:t>
      </w:r>
      <w:r w:rsidR="00CB09FA" w:rsidRPr="00171DC4">
        <w:rPr>
          <w:rFonts w:ascii="Arial" w:hAnsi="Arial" w:cs="Arial"/>
          <w:sz w:val="20"/>
          <w:szCs w:val="20"/>
        </w:rPr>
        <w:t>.</w:t>
      </w:r>
    </w:p>
    <w:p w14:paraId="31470E69" w14:textId="3EF45AB6" w:rsidR="00A44549" w:rsidRPr="00171DC4" w:rsidRDefault="00A44549" w:rsidP="00C042D4">
      <w:pPr>
        <w:pStyle w:val="af1"/>
        <w:numPr>
          <w:ilvl w:val="1"/>
          <w:numId w:val="14"/>
        </w:numPr>
        <w:spacing w:line="36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Порядок отбора</w:t>
      </w:r>
      <w:r w:rsidR="00160C5B">
        <w:rPr>
          <w:rFonts w:ascii="Arial" w:hAnsi="Arial" w:cs="Arial"/>
          <w:sz w:val="20"/>
          <w:szCs w:val="20"/>
        </w:rPr>
        <w:t xml:space="preserve"> лицевых счетов</w:t>
      </w:r>
      <w:r>
        <w:rPr>
          <w:rFonts w:ascii="Arial" w:hAnsi="Arial" w:cs="Arial"/>
          <w:sz w:val="20"/>
          <w:szCs w:val="20"/>
        </w:rPr>
        <w:t>:</w:t>
      </w:r>
    </w:p>
    <w:p w14:paraId="20559531" w14:textId="34377A58" w:rsidR="007E7496" w:rsidRPr="00171DC4" w:rsidRDefault="0046261C" w:rsidP="00A44549">
      <w:pPr>
        <w:pStyle w:val="af1"/>
        <w:numPr>
          <w:ilvl w:val="2"/>
          <w:numId w:val="14"/>
        </w:numPr>
        <w:spacing w:line="360" w:lineRule="auto"/>
        <w:ind w:left="142" w:firstLine="284"/>
        <w:jc w:val="both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lastRenderedPageBreak/>
        <w:t>Если в настройках</w:t>
      </w:r>
      <w:r w:rsidR="00F65A61">
        <w:rPr>
          <w:rFonts w:ascii="Arial" w:hAnsi="Arial" w:cs="Arial"/>
          <w:sz w:val="20"/>
          <w:szCs w:val="20"/>
        </w:rPr>
        <w:t xml:space="preserve"> </w:t>
      </w:r>
      <w:r w:rsidR="00F65A61" w:rsidRPr="00171DC4">
        <w:rPr>
          <w:rFonts w:ascii="Arial" w:hAnsi="Arial" w:cs="Arial"/>
          <w:sz w:val="20"/>
          <w:szCs w:val="20"/>
        </w:rPr>
        <w:t>(отчет OID 1005171)</w:t>
      </w:r>
      <w:r w:rsidRPr="00171DC4">
        <w:rPr>
          <w:rFonts w:ascii="Arial" w:hAnsi="Arial" w:cs="Arial"/>
          <w:sz w:val="20"/>
          <w:szCs w:val="20"/>
        </w:rPr>
        <w:t xml:space="preserve"> есть маски</w:t>
      </w:r>
      <w:r w:rsidR="00C1369C" w:rsidRPr="00171DC4">
        <w:rPr>
          <w:rFonts w:ascii="Arial" w:hAnsi="Arial" w:cs="Arial"/>
          <w:sz w:val="20"/>
          <w:szCs w:val="20"/>
        </w:rPr>
        <w:t xml:space="preserve"> </w:t>
      </w:r>
      <w:r w:rsidR="007D43FF" w:rsidRPr="00171DC4">
        <w:rPr>
          <w:rFonts w:ascii="Arial" w:hAnsi="Arial" w:cs="Arial"/>
          <w:sz w:val="20"/>
          <w:szCs w:val="20"/>
        </w:rPr>
        <w:t xml:space="preserve">счетов </w:t>
      </w:r>
      <w:r w:rsidR="00C1369C" w:rsidRPr="00171DC4">
        <w:rPr>
          <w:rFonts w:ascii="Arial" w:hAnsi="Arial" w:cs="Arial"/>
          <w:sz w:val="20"/>
          <w:szCs w:val="20"/>
        </w:rPr>
        <w:t>«И</w:t>
      </w:r>
      <w:r w:rsidRPr="00171DC4">
        <w:rPr>
          <w:rFonts w:ascii="Arial" w:hAnsi="Arial" w:cs="Arial"/>
          <w:sz w:val="20"/>
          <w:szCs w:val="20"/>
        </w:rPr>
        <w:t xml:space="preserve">сключить </w:t>
      </w:r>
      <w:r w:rsidR="007D43FF" w:rsidRPr="00171DC4">
        <w:rPr>
          <w:rFonts w:ascii="Arial" w:hAnsi="Arial" w:cs="Arial"/>
          <w:sz w:val="20"/>
          <w:szCs w:val="20"/>
        </w:rPr>
        <w:t>не</w:t>
      </w:r>
      <w:r w:rsidRPr="00171DC4">
        <w:rPr>
          <w:rFonts w:ascii="Arial" w:hAnsi="Arial" w:cs="Arial"/>
          <w:sz w:val="20"/>
          <w:szCs w:val="20"/>
        </w:rPr>
        <w:t>производственное назначение</w:t>
      </w:r>
      <w:r w:rsidR="00C1369C" w:rsidRPr="00171DC4">
        <w:rPr>
          <w:rFonts w:ascii="Arial" w:hAnsi="Arial" w:cs="Arial"/>
          <w:sz w:val="20"/>
          <w:szCs w:val="20"/>
        </w:rPr>
        <w:t>»</w:t>
      </w:r>
      <w:r w:rsidRPr="00171DC4">
        <w:rPr>
          <w:rFonts w:ascii="Arial" w:hAnsi="Arial" w:cs="Arial"/>
          <w:sz w:val="20"/>
          <w:szCs w:val="20"/>
        </w:rPr>
        <w:t xml:space="preserve">, тогда </w:t>
      </w:r>
      <w:r w:rsidR="007D43FF" w:rsidRPr="00171DC4">
        <w:rPr>
          <w:rFonts w:ascii="Arial" w:hAnsi="Arial" w:cs="Arial"/>
          <w:sz w:val="20"/>
          <w:szCs w:val="20"/>
        </w:rPr>
        <w:t xml:space="preserve">если </w:t>
      </w:r>
      <w:r w:rsidR="00B174D1" w:rsidRPr="00171DC4">
        <w:rPr>
          <w:rFonts w:ascii="Arial" w:hAnsi="Arial" w:cs="Arial"/>
          <w:sz w:val="20"/>
          <w:szCs w:val="20"/>
        </w:rPr>
        <w:t>счет</w:t>
      </w:r>
      <w:r w:rsidR="00160C5B">
        <w:rPr>
          <w:rFonts w:ascii="Arial" w:hAnsi="Arial" w:cs="Arial"/>
          <w:sz w:val="20"/>
          <w:szCs w:val="20"/>
        </w:rPr>
        <w:t>,</w:t>
      </w:r>
      <w:r w:rsidR="007D43FF" w:rsidRPr="00171DC4">
        <w:rPr>
          <w:rFonts w:ascii="Arial" w:hAnsi="Arial" w:cs="Arial"/>
          <w:sz w:val="20"/>
          <w:szCs w:val="20"/>
        </w:rPr>
        <w:t xml:space="preserve"> </w:t>
      </w:r>
      <w:r w:rsidRPr="00171DC4">
        <w:rPr>
          <w:rFonts w:ascii="Arial" w:hAnsi="Arial" w:cs="Arial"/>
          <w:sz w:val="20"/>
          <w:szCs w:val="20"/>
        </w:rPr>
        <w:t>попада</w:t>
      </w:r>
      <w:r w:rsidR="007D43FF" w:rsidRPr="00171DC4">
        <w:rPr>
          <w:rFonts w:ascii="Arial" w:hAnsi="Arial" w:cs="Arial"/>
          <w:sz w:val="20"/>
          <w:szCs w:val="20"/>
        </w:rPr>
        <w:t xml:space="preserve">ющий </w:t>
      </w:r>
      <w:r w:rsidR="00B174D1" w:rsidRPr="00171DC4">
        <w:rPr>
          <w:rFonts w:ascii="Arial" w:hAnsi="Arial" w:cs="Arial"/>
          <w:sz w:val="20"/>
          <w:szCs w:val="20"/>
        </w:rPr>
        <w:t>по маск</w:t>
      </w:r>
      <w:r w:rsidR="00A44549">
        <w:rPr>
          <w:rFonts w:ascii="Arial" w:hAnsi="Arial" w:cs="Arial"/>
          <w:sz w:val="20"/>
          <w:szCs w:val="20"/>
        </w:rPr>
        <w:t>е</w:t>
      </w:r>
      <w:r w:rsidR="00F10390" w:rsidRPr="00F10390">
        <w:rPr>
          <w:rFonts w:ascii="Arial" w:hAnsi="Arial" w:cs="Arial"/>
          <w:sz w:val="20"/>
          <w:szCs w:val="20"/>
        </w:rPr>
        <w:t xml:space="preserve"> </w:t>
      </w:r>
      <w:r w:rsidR="00F10390" w:rsidRPr="00171DC4">
        <w:rPr>
          <w:rFonts w:ascii="Arial" w:hAnsi="Arial" w:cs="Arial"/>
          <w:sz w:val="20"/>
          <w:szCs w:val="20"/>
        </w:rPr>
        <w:t>счетов «Исключить непроизводственное назначение»</w:t>
      </w:r>
      <w:r w:rsidR="00B174D1" w:rsidRPr="00171DC4">
        <w:rPr>
          <w:rFonts w:ascii="Arial" w:hAnsi="Arial" w:cs="Arial"/>
          <w:sz w:val="20"/>
          <w:szCs w:val="20"/>
        </w:rPr>
        <w:t>,</w:t>
      </w:r>
      <w:r w:rsidR="007D43FF" w:rsidRPr="00171DC4">
        <w:rPr>
          <w:rFonts w:ascii="Arial" w:hAnsi="Arial" w:cs="Arial"/>
          <w:sz w:val="20"/>
          <w:szCs w:val="20"/>
        </w:rPr>
        <w:t xml:space="preserve"> относится к </w:t>
      </w:r>
      <w:r w:rsidR="00B174D1" w:rsidRPr="00171DC4">
        <w:rPr>
          <w:rFonts w:ascii="Arial" w:hAnsi="Arial" w:cs="Arial"/>
          <w:sz w:val="20"/>
          <w:szCs w:val="20"/>
        </w:rPr>
        <w:t>объекту</w:t>
      </w:r>
      <w:r w:rsidR="007D43FF" w:rsidRPr="00171DC4">
        <w:rPr>
          <w:rFonts w:ascii="Arial" w:hAnsi="Arial" w:cs="Arial"/>
          <w:sz w:val="20"/>
          <w:szCs w:val="20"/>
        </w:rPr>
        <w:t xml:space="preserve"> «</w:t>
      </w:r>
      <w:r w:rsidR="00B174D1" w:rsidRPr="00171DC4">
        <w:rPr>
          <w:rFonts w:ascii="Arial" w:hAnsi="Arial" w:cs="Arial"/>
          <w:sz w:val="20"/>
          <w:szCs w:val="20"/>
        </w:rPr>
        <w:t>непроизводственного</w:t>
      </w:r>
      <w:r w:rsidR="007D43FF" w:rsidRPr="00171DC4">
        <w:rPr>
          <w:rFonts w:ascii="Arial" w:hAnsi="Arial" w:cs="Arial"/>
          <w:sz w:val="20"/>
          <w:szCs w:val="20"/>
        </w:rPr>
        <w:t xml:space="preserve"> назначения»</w:t>
      </w:r>
      <w:r w:rsidR="00B174D1" w:rsidRPr="00171DC4">
        <w:rPr>
          <w:rFonts w:ascii="Arial" w:hAnsi="Arial" w:cs="Arial"/>
          <w:sz w:val="20"/>
          <w:szCs w:val="20"/>
        </w:rPr>
        <w:t>,</w:t>
      </w:r>
      <w:r w:rsidR="007D43FF" w:rsidRPr="00171DC4">
        <w:rPr>
          <w:rFonts w:ascii="Arial" w:hAnsi="Arial" w:cs="Arial"/>
          <w:sz w:val="20"/>
          <w:szCs w:val="20"/>
        </w:rPr>
        <w:t xml:space="preserve"> то</w:t>
      </w:r>
      <w:r w:rsidR="00CE3B8E">
        <w:rPr>
          <w:rFonts w:ascii="Arial" w:hAnsi="Arial" w:cs="Arial"/>
          <w:sz w:val="20"/>
          <w:szCs w:val="20"/>
        </w:rPr>
        <w:t xml:space="preserve"> н</w:t>
      </w:r>
      <w:r w:rsidRPr="00171DC4">
        <w:rPr>
          <w:rFonts w:ascii="Arial" w:hAnsi="Arial" w:cs="Arial"/>
          <w:sz w:val="20"/>
          <w:szCs w:val="20"/>
        </w:rPr>
        <w:t>алоговая база</w:t>
      </w:r>
      <w:r w:rsidR="00160C5B">
        <w:rPr>
          <w:rFonts w:ascii="Arial" w:hAnsi="Arial" w:cs="Arial"/>
          <w:sz w:val="20"/>
          <w:szCs w:val="20"/>
        </w:rPr>
        <w:t xml:space="preserve"> лицево</w:t>
      </w:r>
      <w:r w:rsidR="00F65A61">
        <w:rPr>
          <w:rFonts w:ascii="Arial" w:hAnsi="Arial" w:cs="Arial"/>
          <w:sz w:val="20"/>
          <w:szCs w:val="20"/>
        </w:rPr>
        <w:t>го</w:t>
      </w:r>
      <w:r w:rsidR="00160C5B">
        <w:rPr>
          <w:rFonts w:ascii="Arial" w:hAnsi="Arial" w:cs="Arial"/>
          <w:sz w:val="20"/>
          <w:szCs w:val="20"/>
        </w:rPr>
        <w:t xml:space="preserve"> счет</w:t>
      </w:r>
      <w:r w:rsidR="00F65A61">
        <w:rPr>
          <w:rFonts w:ascii="Arial" w:hAnsi="Arial" w:cs="Arial"/>
          <w:sz w:val="20"/>
          <w:szCs w:val="20"/>
        </w:rPr>
        <w:t>а</w:t>
      </w:r>
      <w:r w:rsidR="00CE3B8E">
        <w:rPr>
          <w:rFonts w:ascii="Arial" w:hAnsi="Arial" w:cs="Arial"/>
          <w:sz w:val="20"/>
          <w:szCs w:val="20"/>
        </w:rPr>
        <w:t xml:space="preserve"> равна о</w:t>
      </w:r>
      <w:r w:rsidRPr="00171DC4">
        <w:rPr>
          <w:rFonts w:ascii="Arial" w:hAnsi="Arial" w:cs="Arial"/>
          <w:sz w:val="20"/>
          <w:szCs w:val="20"/>
        </w:rPr>
        <w:t>стат</w:t>
      </w:r>
      <w:r w:rsidR="00160C5B">
        <w:rPr>
          <w:rFonts w:ascii="Arial" w:hAnsi="Arial" w:cs="Arial"/>
          <w:sz w:val="20"/>
          <w:szCs w:val="20"/>
        </w:rPr>
        <w:t>ку</w:t>
      </w:r>
      <w:r w:rsidR="00C1369C" w:rsidRPr="00171DC4">
        <w:rPr>
          <w:rFonts w:ascii="Arial" w:hAnsi="Arial" w:cs="Arial"/>
          <w:sz w:val="20"/>
          <w:szCs w:val="20"/>
        </w:rPr>
        <w:t xml:space="preserve"> счета.</w:t>
      </w:r>
    </w:p>
    <w:p w14:paraId="0C777FBF" w14:textId="6F2A4C99" w:rsidR="007E7496" w:rsidRPr="00171DC4" w:rsidRDefault="000C7400" w:rsidP="00A44549">
      <w:pPr>
        <w:pStyle w:val="af1"/>
        <w:numPr>
          <w:ilvl w:val="2"/>
          <w:numId w:val="14"/>
        </w:numPr>
        <w:spacing w:line="360" w:lineRule="auto"/>
        <w:ind w:left="142" w:firstLine="284"/>
        <w:jc w:val="both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 xml:space="preserve">Если </w:t>
      </w:r>
      <w:r w:rsidR="00B174D1" w:rsidRPr="00171DC4">
        <w:rPr>
          <w:rFonts w:ascii="Arial" w:hAnsi="Arial" w:cs="Arial"/>
          <w:sz w:val="20"/>
          <w:szCs w:val="20"/>
        </w:rPr>
        <w:t>объект, к которому относ</w:t>
      </w:r>
      <w:r w:rsidR="00A44549">
        <w:rPr>
          <w:rFonts w:ascii="Arial" w:hAnsi="Arial" w:cs="Arial"/>
          <w:sz w:val="20"/>
          <w:szCs w:val="20"/>
        </w:rPr>
        <w:t>я</w:t>
      </w:r>
      <w:r w:rsidR="00B174D1" w:rsidRPr="00171DC4">
        <w:rPr>
          <w:rFonts w:ascii="Arial" w:hAnsi="Arial" w:cs="Arial"/>
          <w:sz w:val="20"/>
          <w:szCs w:val="20"/>
        </w:rPr>
        <w:t>тся счет</w:t>
      </w:r>
      <w:r w:rsidR="00A44549">
        <w:rPr>
          <w:rFonts w:ascii="Arial" w:hAnsi="Arial" w:cs="Arial"/>
          <w:sz w:val="20"/>
          <w:szCs w:val="20"/>
        </w:rPr>
        <w:t>а</w:t>
      </w:r>
      <w:r w:rsidR="00B174D1" w:rsidRPr="00171DC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71DC4">
        <w:rPr>
          <w:rFonts w:ascii="Arial" w:hAnsi="Arial" w:cs="Arial"/>
          <w:sz w:val="20"/>
          <w:szCs w:val="20"/>
        </w:rPr>
        <w:t>самортизирован</w:t>
      </w:r>
      <w:proofErr w:type="spellEnd"/>
      <w:r w:rsidRPr="00171DC4">
        <w:rPr>
          <w:rFonts w:ascii="Arial" w:hAnsi="Arial" w:cs="Arial"/>
          <w:sz w:val="20"/>
          <w:szCs w:val="20"/>
        </w:rPr>
        <w:t xml:space="preserve"> (</w:t>
      </w:r>
      <w:r w:rsidR="00F10390">
        <w:rPr>
          <w:rFonts w:ascii="Arial" w:hAnsi="Arial" w:cs="Arial"/>
          <w:sz w:val="20"/>
          <w:szCs w:val="20"/>
        </w:rPr>
        <w:t>остатки счетов</w:t>
      </w:r>
      <w:r w:rsidR="00F10390" w:rsidRPr="00171DC4">
        <w:rPr>
          <w:rFonts w:ascii="Arial" w:hAnsi="Arial" w:cs="Arial"/>
          <w:sz w:val="20"/>
          <w:szCs w:val="20"/>
        </w:rPr>
        <w:t xml:space="preserve"> </w:t>
      </w:r>
      <w:r w:rsidR="00BD4499" w:rsidRPr="00171DC4">
        <w:rPr>
          <w:rFonts w:ascii="Arial" w:hAnsi="Arial" w:cs="Arial"/>
          <w:sz w:val="20"/>
          <w:szCs w:val="20"/>
        </w:rPr>
        <w:t>60401%</w:t>
      </w:r>
      <w:r w:rsidR="00BD4499">
        <w:rPr>
          <w:rFonts w:ascii="Arial" w:hAnsi="Arial" w:cs="Arial"/>
          <w:sz w:val="20"/>
          <w:szCs w:val="20"/>
        </w:rPr>
        <w:t xml:space="preserve">= </w:t>
      </w:r>
      <w:r w:rsidR="00BD4499" w:rsidRPr="00171DC4">
        <w:rPr>
          <w:rFonts w:ascii="Arial" w:hAnsi="Arial" w:cs="Arial"/>
          <w:sz w:val="20"/>
          <w:szCs w:val="20"/>
        </w:rPr>
        <w:t>60</w:t>
      </w:r>
      <w:r w:rsidR="00BD4499">
        <w:rPr>
          <w:rFonts w:ascii="Arial" w:hAnsi="Arial" w:cs="Arial"/>
          <w:sz w:val="20"/>
          <w:szCs w:val="20"/>
        </w:rPr>
        <w:t>414</w:t>
      </w:r>
      <w:r w:rsidR="00BD4499" w:rsidRPr="00171DC4">
        <w:rPr>
          <w:rFonts w:ascii="Arial" w:hAnsi="Arial" w:cs="Arial"/>
          <w:sz w:val="20"/>
          <w:szCs w:val="20"/>
        </w:rPr>
        <w:t>%</w:t>
      </w:r>
      <w:r w:rsidR="00BD4499">
        <w:rPr>
          <w:rFonts w:ascii="Arial" w:hAnsi="Arial" w:cs="Arial"/>
          <w:sz w:val="20"/>
          <w:szCs w:val="20"/>
        </w:rPr>
        <w:t>, 60901%=60903%</w:t>
      </w:r>
      <w:r w:rsidR="00F10390">
        <w:rPr>
          <w:rFonts w:ascii="Arial" w:hAnsi="Arial" w:cs="Arial"/>
          <w:sz w:val="20"/>
          <w:szCs w:val="20"/>
        </w:rPr>
        <w:t xml:space="preserve">, </w:t>
      </w:r>
      <w:r w:rsidR="00652F6B" w:rsidRPr="00171DC4">
        <w:rPr>
          <w:rFonts w:ascii="Arial" w:hAnsi="Arial" w:cs="Arial"/>
          <w:sz w:val="20"/>
          <w:szCs w:val="20"/>
        </w:rPr>
        <w:t>налогов</w:t>
      </w:r>
      <w:r w:rsidR="00A44549">
        <w:rPr>
          <w:rFonts w:ascii="Arial" w:hAnsi="Arial" w:cs="Arial"/>
          <w:sz w:val="20"/>
          <w:szCs w:val="20"/>
        </w:rPr>
        <w:t xml:space="preserve">ые </w:t>
      </w:r>
      <w:r w:rsidR="00652F6B" w:rsidRPr="00171DC4">
        <w:rPr>
          <w:rFonts w:ascii="Arial" w:hAnsi="Arial" w:cs="Arial"/>
          <w:sz w:val="20"/>
          <w:szCs w:val="20"/>
        </w:rPr>
        <w:t>баз</w:t>
      </w:r>
      <w:r w:rsidR="00A44549">
        <w:rPr>
          <w:rFonts w:ascii="Arial" w:hAnsi="Arial" w:cs="Arial"/>
          <w:sz w:val="20"/>
          <w:szCs w:val="20"/>
        </w:rPr>
        <w:t>ы</w:t>
      </w:r>
      <w:r w:rsidR="00652F6B" w:rsidRPr="00171DC4">
        <w:rPr>
          <w:rFonts w:ascii="Arial" w:hAnsi="Arial" w:cs="Arial"/>
          <w:sz w:val="20"/>
          <w:szCs w:val="20"/>
        </w:rPr>
        <w:t xml:space="preserve"> остатк</w:t>
      </w:r>
      <w:r w:rsidR="00A44549">
        <w:rPr>
          <w:rFonts w:ascii="Arial" w:hAnsi="Arial" w:cs="Arial"/>
          <w:sz w:val="20"/>
          <w:szCs w:val="20"/>
        </w:rPr>
        <w:t>ов</w:t>
      </w:r>
      <w:r w:rsidR="00652F6B" w:rsidRPr="00171DC4">
        <w:rPr>
          <w:rFonts w:ascii="Arial" w:hAnsi="Arial" w:cs="Arial"/>
          <w:sz w:val="20"/>
          <w:szCs w:val="20"/>
        </w:rPr>
        <w:t xml:space="preserve"> счет</w:t>
      </w:r>
      <w:r w:rsidR="00A44549">
        <w:rPr>
          <w:rFonts w:ascii="Arial" w:hAnsi="Arial" w:cs="Arial"/>
          <w:sz w:val="20"/>
          <w:szCs w:val="20"/>
        </w:rPr>
        <w:t>ов</w:t>
      </w:r>
      <w:r w:rsidR="00652F6B" w:rsidRPr="00171DC4">
        <w:rPr>
          <w:rFonts w:ascii="Arial" w:hAnsi="Arial" w:cs="Arial"/>
          <w:sz w:val="20"/>
          <w:szCs w:val="20"/>
        </w:rPr>
        <w:t xml:space="preserve"> «Износ ОС, </w:t>
      </w:r>
      <w:r w:rsidR="00CE3B8E" w:rsidRPr="00171DC4">
        <w:rPr>
          <w:rFonts w:ascii="Arial" w:hAnsi="Arial" w:cs="Arial"/>
          <w:sz w:val="20"/>
          <w:szCs w:val="20"/>
        </w:rPr>
        <w:t>НМА» =</w:t>
      </w:r>
      <w:r w:rsidR="00CE3B8E">
        <w:rPr>
          <w:rFonts w:ascii="Arial" w:hAnsi="Arial" w:cs="Arial"/>
          <w:sz w:val="20"/>
          <w:szCs w:val="20"/>
        </w:rPr>
        <w:t xml:space="preserve"> </w:t>
      </w:r>
      <w:r w:rsidR="00A44549" w:rsidRPr="00171DC4">
        <w:rPr>
          <w:rFonts w:ascii="Arial" w:hAnsi="Arial" w:cs="Arial"/>
          <w:sz w:val="20"/>
          <w:szCs w:val="20"/>
        </w:rPr>
        <w:t>«ОС, НМА»</w:t>
      </w:r>
      <w:r w:rsidR="00F10390">
        <w:rPr>
          <w:rFonts w:ascii="Arial" w:hAnsi="Arial" w:cs="Arial"/>
          <w:sz w:val="20"/>
          <w:szCs w:val="20"/>
        </w:rPr>
        <w:t>,</w:t>
      </w:r>
      <w:r w:rsidR="00652F6B" w:rsidRPr="00171DC4">
        <w:rPr>
          <w:rFonts w:ascii="Arial" w:hAnsi="Arial" w:cs="Arial"/>
          <w:sz w:val="20"/>
          <w:szCs w:val="20"/>
        </w:rPr>
        <w:t xml:space="preserve"> т.е. не остатка по НУ)</w:t>
      </w:r>
      <w:r w:rsidRPr="00171DC4">
        <w:rPr>
          <w:rFonts w:ascii="Arial" w:hAnsi="Arial" w:cs="Arial"/>
          <w:sz w:val="20"/>
          <w:szCs w:val="20"/>
        </w:rPr>
        <w:t xml:space="preserve">, тогда </w:t>
      </w:r>
      <w:r w:rsidR="00CE3B8E">
        <w:rPr>
          <w:rFonts w:ascii="Arial" w:hAnsi="Arial" w:cs="Arial"/>
          <w:sz w:val="20"/>
          <w:szCs w:val="20"/>
        </w:rPr>
        <w:t>н</w:t>
      </w:r>
      <w:r w:rsidRPr="00171DC4">
        <w:rPr>
          <w:rFonts w:ascii="Arial" w:hAnsi="Arial" w:cs="Arial"/>
          <w:sz w:val="20"/>
          <w:szCs w:val="20"/>
        </w:rPr>
        <w:t xml:space="preserve">алоговая база </w:t>
      </w:r>
      <w:r w:rsidR="00F65A61">
        <w:rPr>
          <w:rFonts w:ascii="Arial" w:hAnsi="Arial" w:cs="Arial"/>
          <w:sz w:val="20"/>
          <w:szCs w:val="20"/>
        </w:rPr>
        <w:t xml:space="preserve">лицевого счета </w:t>
      </w:r>
      <w:r w:rsidR="00F10390">
        <w:rPr>
          <w:rFonts w:ascii="Arial" w:hAnsi="Arial" w:cs="Arial"/>
          <w:sz w:val="20"/>
          <w:szCs w:val="20"/>
        </w:rPr>
        <w:t xml:space="preserve">равна </w:t>
      </w:r>
      <w:r w:rsidR="00CE3B8E">
        <w:rPr>
          <w:rFonts w:ascii="Arial" w:hAnsi="Arial" w:cs="Arial"/>
          <w:sz w:val="20"/>
          <w:szCs w:val="20"/>
        </w:rPr>
        <w:t>о</w:t>
      </w:r>
      <w:r w:rsidRPr="00171DC4">
        <w:rPr>
          <w:rFonts w:ascii="Arial" w:hAnsi="Arial" w:cs="Arial"/>
          <w:sz w:val="20"/>
          <w:szCs w:val="20"/>
        </w:rPr>
        <w:t>стат</w:t>
      </w:r>
      <w:r w:rsidR="00160C5B">
        <w:rPr>
          <w:rFonts w:ascii="Arial" w:hAnsi="Arial" w:cs="Arial"/>
          <w:sz w:val="20"/>
          <w:szCs w:val="20"/>
        </w:rPr>
        <w:t>ку</w:t>
      </w:r>
      <w:r w:rsidRPr="00171DC4">
        <w:rPr>
          <w:rFonts w:ascii="Arial" w:hAnsi="Arial" w:cs="Arial"/>
          <w:sz w:val="20"/>
          <w:szCs w:val="20"/>
        </w:rPr>
        <w:t xml:space="preserve"> счета</w:t>
      </w:r>
      <w:r w:rsidR="00B174D1" w:rsidRPr="00171DC4">
        <w:rPr>
          <w:rFonts w:ascii="Arial" w:hAnsi="Arial" w:cs="Arial"/>
          <w:sz w:val="20"/>
          <w:szCs w:val="20"/>
        </w:rPr>
        <w:t>.</w:t>
      </w:r>
    </w:p>
    <w:p w14:paraId="0F2B0E2D" w14:textId="2D14CA0D" w:rsidR="00290323" w:rsidRPr="00171DC4" w:rsidRDefault="00667193" w:rsidP="00A44549">
      <w:pPr>
        <w:pStyle w:val="af1"/>
        <w:numPr>
          <w:ilvl w:val="2"/>
          <w:numId w:val="14"/>
        </w:numPr>
        <w:spacing w:line="360" w:lineRule="auto"/>
        <w:ind w:left="142" w:firstLine="284"/>
        <w:jc w:val="both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 xml:space="preserve">Если по объекту </w:t>
      </w:r>
      <w:r w:rsidR="00A44549" w:rsidRPr="00171DC4">
        <w:rPr>
          <w:rFonts w:ascii="Arial" w:hAnsi="Arial" w:cs="Arial"/>
          <w:sz w:val="20"/>
          <w:szCs w:val="20"/>
        </w:rPr>
        <w:t>с масками</w:t>
      </w:r>
      <w:r w:rsidRPr="00171DC4">
        <w:rPr>
          <w:rFonts w:ascii="Arial" w:hAnsi="Arial" w:cs="Arial"/>
          <w:sz w:val="20"/>
          <w:szCs w:val="20"/>
        </w:rPr>
        <w:t xml:space="preserve"> </w:t>
      </w:r>
      <w:r w:rsidR="00B174D1" w:rsidRPr="00171DC4">
        <w:rPr>
          <w:rFonts w:ascii="Arial" w:hAnsi="Arial" w:cs="Arial"/>
          <w:sz w:val="20"/>
          <w:szCs w:val="20"/>
        </w:rPr>
        <w:t>счетов «ОС, НМА», есть отметка «НМА для налогового учета» (только для НМА)</w:t>
      </w:r>
      <w:r w:rsidR="00290323" w:rsidRPr="00171DC4">
        <w:rPr>
          <w:rFonts w:ascii="Arial" w:hAnsi="Arial" w:cs="Arial"/>
          <w:sz w:val="20"/>
          <w:szCs w:val="20"/>
        </w:rPr>
        <w:t>:</w:t>
      </w:r>
    </w:p>
    <w:p w14:paraId="2317670C" w14:textId="774F5E86" w:rsidR="00667193" w:rsidRPr="00171DC4" w:rsidRDefault="00290323" w:rsidP="00A44549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 xml:space="preserve">-есть </w:t>
      </w:r>
      <w:r w:rsidR="00B174D1" w:rsidRPr="00171DC4">
        <w:rPr>
          <w:rFonts w:ascii="Arial" w:hAnsi="Arial" w:cs="Arial"/>
          <w:sz w:val="20"/>
          <w:szCs w:val="20"/>
        </w:rPr>
        <w:t>«налоговая плоскость»</w:t>
      </w:r>
      <w:r w:rsidRPr="00171DC4">
        <w:rPr>
          <w:rFonts w:ascii="Arial" w:hAnsi="Arial" w:cs="Arial"/>
          <w:sz w:val="20"/>
          <w:szCs w:val="20"/>
        </w:rPr>
        <w:t xml:space="preserve"> в карточке объекта</w:t>
      </w:r>
      <w:r w:rsidR="00667193" w:rsidRPr="00171DC4">
        <w:rPr>
          <w:rFonts w:ascii="Arial" w:hAnsi="Arial" w:cs="Arial"/>
          <w:sz w:val="20"/>
          <w:szCs w:val="20"/>
        </w:rPr>
        <w:t xml:space="preserve"> (</w:t>
      </w:r>
      <w:r w:rsidR="00A44549" w:rsidRPr="00171DC4">
        <w:rPr>
          <w:rFonts w:ascii="Arial" w:hAnsi="Arial" w:cs="Arial"/>
          <w:sz w:val="20"/>
          <w:szCs w:val="20"/>
        </w:rPr>
        <w:t xml:space="preserve">отчет OID </w:t>
      </w:r>
      <w:r w:rsidR="00667193" w:rsidRPr="00171DC4">
        <w:rPr>
          <w:rFonts w:ascii="Arial" w:hAnsi="Arial" w:cs="Arial"/>
          <w:sz w:val="20"/>
          <w:szCs w:val="20"/>
        </w:rPr>
        <w:t>1000027)</w:t>
      </w:r>
      <w:r w:rsidR="00B174D1" w:rsidRPr="00171DC4">
        <w:rPr>
          <w:rFonts w:ascii="Arial" w:hAnsi="Arial" w:cs="Arial"/>
          <w:sz w:val="20"/>
          <w:szCs w:val="20"/>
        </w:rPr>
        <w:t xml:space="preserve">, то </w:t>
      </w:r>
      <w:r w:rsidR="00CE3B8E">
        <w:rPr>
          <w:rFonts w:ascii="Arial" w:hAnsi="Arial" w:cs="Arial"/>
          <w:sz w:val="20"/>
          <w:szCs w:val="20"/>
        </w:rPr>
        <w:t>н</w:t>
      </w:r>
      <w:r w:rsidR="00B174D1" w:rsidRPr="00171DC4">
        <w:rPr>
          <w:rFonts w:ascii="Arial" w:hAnsi="Arial" w:cs="Arial"/>
          <w:sz w:val="20"/>
          <w:szCs w:val="20"/>
        </w:rPr>
        <w:t xml:space="preserve">алоговая база </w:t>
      </w:r>
      <w:r w:rsidR="00160C5B" w:rsidRPr="00057A2F">
        <w:rPr>
          <w:rFonts w:ascii="Arial" w:hAnsi="Arial" w:cs="Arial"/>
          <w:sz w:val="20"/>
          <w:szCs w:val="20"/>
        </w:rPr>
        <w:t>в ведомости</w:t>
      </w:r>
      <w:r w:rsidR="00160C5B">
        <w:rPr>
          <w:rFonts w:ascii="Arial" w:hAnsi="Arial" w:cs="Arial"/>
          <w:sz w:val="20"/>
          <w:szCs w:val="20"/>
        </w:rPr>
        <w:t xml:space="preserve"> </w:t>
      </w:r>
      <w:r w:rsidR="00B174D1" w:rsidRPr="00171DC4">
        <w:rPr>
          <w:rFonts w:ascii="Arial" w:hAnsi="Arial" w:cs="Arial"/>
          <w:sz w:val="20"/>
          <w:szCs w:val="20"/>
        </w:rPr>
        <w:t xml:space="preserve">равна </w:t>
      </w:r>
      <w:r w:rsidR="00667193" w:rsidRPr="00171DC4">
        <w:rPr>
          <w:rFonts w:ascii="Arial" w:hAnsi="Arial" w:cs="Arial"/>
          <w:sz w:val="20"/>
          <w:szCs w:val="20"/>
        </w:rPr>
        <w:t xml:space="preserve">первоначальной стоимости (стоимости поступления) </w:t>
      </w:r>
      <w:r w:rsidR="00CE3B8E">
        <w:rPr>
          <w:rFonts w:ascii="Arial" w:hAnsi="Arial" w:cs="Arial"/>
          <w:sz w:val="20"/>
          <w:szCs w:val="20"/>
        </w:rPr>
        <w:t xml:space="preserve">по </w:t>
      </w:r>
      <w:r w:rsidR="00B174D1" w:rsidRPr="00171DC4">
        <w:rPr>
          <w:rFonts w:ascii="Arial" w:hAnsi="Arial" w:cs="Arial"/>
          <w:sz w:val="20"/>
          <w:szCs w:val="20"/>
        </w:rPr>
        <w:t>налоговой плоскости</w:t>
      </w:r>
      <w:r w:rsidR="00667193" w:rsidRPr="00171DC4">
        <w:rPr>
          <w:rFonts w:ascii="Arial" w:hAnsi="Arial" w:cs="Arial"/>
          <w:sz w:val="20"/>
          <w:szCs w:val="20"/>
        </w:rPr>
        <w:t>;</w:t>
      </w:r>
    </w:p>
    <w:p w14:paraId="31B311BA" w14:textId="008C7B4F" w:rsidR="00793374" w:rsidRPr="00171DC4" w:rsidRDefault="00667193" w:rsidP="00A44549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>-нет «налогов</w:t>
      </w:r>
      <w:r w:rsidR="00A44549">
        <w:rPr>
          <w:rFonts w:ascii="Arial" w:hAnsi="Arial" w:cs="Arial"/>
          <w:sz w:val="20"/>
          <w:szCs w:val="20"/>
        </w:rPr>
        <w:t>ой</w:t>
      </w:r>
      <w:r w:rsidRPr="00171DC4">
        <w:rPr>
          <w:rFonts w:ascii="Arial" w:hAnsi="Arial" w:cs="Arial"/>
          <w:sz w:val="20"/>
          <w:szCs w:val="20"/>
        </w:rPr>
        <w:t xml:space="preserve"> плоскост</w:t>
      </w:r>
      <w:r w:rsidR="00A44549">
        <w:rPr>
          <w:rFonts w:ascii="Arial" w:hAnsi="Arial" w:cs="Arial"/>
          <w:sz w:val="20"/>
          <w:szCs w:val="20"/>
        </w:rPr>
        <w:t>и</w:t>
      </w:r>
      <w:r w:rsidRPr="00171DC4">
        <w:rPr>
          <w:rFonts w:ascii="Arial" w:hAnsi="Arial" w:cs="Arial"/>
          <w:sz w:val="20"/>
          <w:szCs w:val="20"/>
        </w:rPr>
        <w:t>» в карточке объекта (</w:t>
      </w:r>
      <w:r w:rsidR="00A44549" w:rsidRPr="00171DC4">
        <w:rPr>
          <w:rFonts w:ascii="Arial" w:hAnsi="Arial" w:cs="Arial"/>
          <w:sz w:val="20"/>
          <w:szCs w:val="20"/>
        </w:rPr>
        <w:t xml:space="preserve">отчет OID </w:t>
      </w:r>
      <w:r w:rsidRPr="00171DC4">
        <w:rPr>
          <w:rFonts w:ascii="Arial" w:hAnsi="Arial" w:cs="Arial"/>
          <w:sz w:val="20"/>
          <w:szCs w:val="20"/>
        </w:rPr>
        <w:t xml:space="preserve">1000027), то </w:t>
      </w:r>
      <w:r w:rsidR="00CE3B8E">
        <w:rPr>
          <w:rFonts w:ascii="Arial" w:hAnsi="Arial" w:cs="Arial"/>
          <w:sz w:val="20"/>
          <w:szCs w:val="20"/>
        </w:rPr>
        <w:t>н</w:t>
      </w:r>
      <w:r w:rsidRPr="00171DC4">
        <w:rPr>
          <w:rFonts w:ascii="Arial" w:hAnsi="Arial" w:cs="Arial"/>
          <w:sz w:val="20"/>
          <w:szCs w:val="20"/>
        </w:rPr>
        <w:t xml:space="preserve">алоговая база </w:t>
      </w:r>
      <w:r w:rsidR="00630E8A">
        <w:rPr>
          <w:rFonts w:ascii="Arial" w:hAnsi="Arial" w:cs="Arial"/>
          <w:sz w:val="20"/>
          <w:szCs w:val="20"/>
        </w:rPr>
        <w:t xml:space="preserve">в ведомости </w:t>
      </w:r>
      <w:r w:rsidRPr="00171DC4">
        <w:rPr>
          <w:rFonts w:ascii="Arial" w:hAnsi="Arial" w:cs="Arial"/>
          <w:sz w:val="20"/>
          <w:szCs w:val="20"/>
        </w:rPr>
        <w:t>равна</w:t>
      </w:r>
      <w:r w:rsidR="00793374" w:rsidRPr="00171DC4">
        <w:rPr>
          <w:rFonts w:ascii="Arial" w:hAnsi="Arial" w:cs="Arial"/>
          <w:sz w:val="20"/>
          <w:szCs w:val="20"/>
        </w:rPr>
        <w:t xml:space="preserve"> сумме, которая ушла в НУ другого объекта, с которым связан текущий объект по инвентарному номеру.</w:t>
      </w:r>
    </w:p>
    <w:p w14:paraId="2363ACC9" w14:textId="7F2C1977" w:rsidR="00793374" w:rsidRPr="00171DC4" w:rsidRDefault="00793374" w:rsidP="00A44549">
      <w:pPr>
        <w:pStyle w:val="af1"/>
        <w:numPr>
          <w:ilvl w:val="2"/>
          <w:numId w:val="14"/>
        </w:numPr>
        <w:spacing w:line="360" w:lineRule="auto"/>
        <w:ind w:left="142" w:firstLine="284"/>
        <w:jc w:val="both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 xml:space="preserve"> Если по объекту </w:t>
      </w:r>
      <w:r w:rsidR="00A44A53" w:rsidRPr="00171DC4">
        <w:rPr>
          <w:rFonts w:ascii="Arial" w:hAnsi="Arial" w:cs="Arial"/>
          <w:sz w:val="20"/>
          <w:szCs w:val="20"/>
        </w:rPr>
        <w:t>с масками</w:t>
      </w:r>
      <w:r w:rsidRPr="00171DC4">
        <w:rPr>
          <w:rFonts w:ascii="Arial" w:hAnsi="Arial" w:cs="Arial"/>
          <w:sz w:val="20"/>
          <w:szCs w:val="20"/>
        </w:rPr>
        <w:t xml:space="preserve"> счетов «Износ ОС, НМА», </w:t>
      </w:r>
      <w:r w:rsidRPr="00630E8A">
        <w:rPr>
          <w:rFonts w:ascii="Arial" w:hAnsi="Arial" w:cs="Arial"/>
          <w:sz w:val="20"/>
          <w:szCs w:val="20"/>
        </w:rPr>
        <w:t>есть отметка</w:t>
      </w:r>
      <w:r w:rsidRPr="00171DC4">
        <w:rPr>
          <w:rFonts w:ascii="Arial" w:hAnsi="Arial" w:cs="Arial"/>
          <w:sz w:val="20"/>
          <w:szCs w:val="20"/>
        </w:rPr>
        <w:t xml:space="preserve"> «НМА для налогового учета» (только для НМА):</w:t>
      </w:r>
    </w:p>
    <w:p w14:paraId="6CC4081C" w14:textId="68F9FFF3" w:rsidR="00A44A53" w:rsidRPr="00171DC4" w:rsidRDefault="00793374" w:rsidP="00C042D4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>-есть «налоговая плоскость» в карточке объекта (</w:t>
      </w:r>
      <w:r w:rsidR="00A44549" w:rsidRPr="00171DC4">
        <w:rPr>
          <w:rFonts w:ascii="Arial" w:hAnsi="Arial" w:cs="Arial"/>
          <w:sz w:val="20"/>
          <w:szCs w:val="20"/>
        </w:rPr>
        <w:t xml:space="preserve">отчет OID </w:t>
      </w:r>
      <w:r w:rsidRPr="00171DC4">
        <w:rPr>
          <w:rFonts w:ascii="Arial" w:hAnsi="Arial" w:cs="Arial"/>
          <w:sz w:val="20"/>
          <w:szCs w:val="20"/>
        </w:rPr>
        <w:t xml:space="preserve">1000027), то </w:t>
      </w:r>
      <w:r w:rsidR="00CE3B8E">
        <w:rPr>
          <w:rFonts w:ascii="Arial" w:hAnsi="Arial" w:cs="Arial"/>
          <w:sz w:val="20"/>
          <w:szCs w:val="20"/>
        </w:rPr>
        <w:t>н</w:t>
      </w:r>
      <w:r w:rsidRPr="00171DC4">
        <w:rPr>
          <w:rFonts w:ascii="Arial" w:hAnsi="Arial" w:cs="Arial"/>
          <w:sz w:val="20"/>
          <w:szCs w:val="20"/>
        </w:rPr>
        <w:t xml:space="preserve">алоговая база </w:t>
      </w:r>
      <w:r w:rsidR="00630E8A">
        <w:rPr>
          <w:rFonts w:ascii="Arial" w:hAnsi="Arial" w:cs="Arial"/>
          <w:sz w:val="20"/>
          <w:szCs w:val="20"/>
        </w:rPr>
        <w:t xml:space="preserve">в ведомости </w:t>
      </w:r>
      <w:r w:rsidRPr="00171DC4">
        <w:rPr>
          <w:rFonts w:ascii="Arial" w:hAnsi="Arial" w:cs="Arial"/>
          <w:sz w:val="20"/>
          <w:szCs w:val="20"/>
        </w:rPr>
        <w:t xml:space="preserve">рассчитывается аналогично расчету налоговой </w:t>
      </w:r>
      <w:r w:rsidR="00A44A53" w:rsidRPr="00171DC4">
        <w:rPr>
          <w:rFonts w:ascii="Arial" w:hAnsi="Arial" w:cs="Arial"/>
          <w:sz w:val="20"/>
          <w:szCs w:val="20"/>
        </w:rPr>
        <w:t xml:space="preserve">амортизации </w:t>
      </w:r>
      <w:r w:rsidRPr="00171DC4">
        <w:rPr>
          <w:rFonts w:ascii="Arial" w:hAnsi="Arial" w:cs="Arial"/>
          <w:sz w:val="20"/>
          <w:szCs w:val="20"/>
        </w:rPr>
        <w:t>ОС, НМА учитывая, что для расчета берется первоначальная стоимость (стоимость без дооценки</w:t>
      </w:r>
      <w:r w:rsidR="00A44549">
        <w:rPr>
          <w:rFonts w:ascii="Arial" w:hAnsi="Arial" w:cs="Arial"/>
          <w:sz w:val="20"/>
          <w:szCs w:val="20"/>
        </w:rPr>
        <w:t xml:space="preserve">, </w:t>
      </w:r>
      <w:r w:rsidR="002910F6">
        <w:rPr>
          <w:rFonts w:ascii="Arial" w:hAnsi="Arial" w:cs="Arial"/>
          <w:sz w:val="20"/>
          <w:szCs w:val="20"/>
        </w:rPr>
        <w:t>модернизации</w:t>
      </w:r>
      <w:r w:rsidRPr="00171DC4">
        <w:rPr>
          <w:rFonts w:ascii="Arial" w:hAnsi="Arial" w:cs="Arial"/>
          <w:sz w:val="20"/>
          <w:szCs w:val="20"/>
        </w:rPr>
        <w:t>)</w:t>
      </w:r>
      <w:r w:rsidR="007106AB" w:rsidRPr="00171DC4">
        <w:rPr>
          <w:rFonts w:ascii="Arial" w:hAnsi="Arial" w:cs="Arial"/>
          <w:sz w:val="20"/>
          <w:szCs w:val="20"/>
        </w:rPr>
        <w:t>,</w:t>
      </w:r>
      <w:r w:rsidR="00CE3B8E">
        <w:rPr>
          <w:rFonts w:ascii="Arial" w:hAnsi="Arial" w:cs="Arial"/>
          <w:sz w:val="20"/>
          <w:szCs w:val="20"/>
        </w:rPr>
        <w:t xml:space="preserve"> н</w:t>
      </w:r>
      <w:r w:rsidR="007106AB" w:rsidRPr="00171DC4">
        <w:rPr>
          <w:rFonts w:ascii="Arial" w:hAnsi="Arial" w:cs="Arial"/>
          <w:sz w:val="20"/>
          <w:szCs w:val="20"/>
        </w:rPr>
        <w:t xml:space="preserve">алоговая база </w:t>
      </w:r>
      <w:r w:rsidR="00CE3B8E">
        <w:rPr>
          <w:rFonts w:ascii="Arial" w:hAnsi="Arial" w:cs="Arial"/>
          <w:sz w:val="20"/>
          <w:szCs w:val="20"/>
        </w:rPr>
        <w:t xml:space="preserve">равна </w:t>
      </w:r>
      <w:r w:rsidR="007106AB" w:rsidRPr="00171DC4">
        <w:rPr>
          <w:rFonts w:ascii="Arial" w:hAnsi="Arial" w:cs="Arial"/>
          <w:sz w:val="20"/>
          <w:szCs w:val="20"/>
        </w:rPr>
        <w:t>накопленн</w:t>
      </w:r>
      <w:r w:rsidR="00CE3B8E">
        <w:rPr>
          <w:rFonts w:ascii="Arial" w:hAnsi="Arial" w:cs="Arial"/>
          <w:sz w:val="20"/>
          <w:szCs w:val="20"/>
        </w:rPr>
        <w:t>ой</w:t>
      </w:r>
      <w:r w:rsidR="007106AB" w:rsidRPr="00171DC4">
        <w:rPr>
          <w:rFonts w:ascii="Arial" w:hAnsi="Arial" w:cs="Arial"/>
          <w:sz w:val="20"/>
          <w:szCs w:val="20"/>
        </w:rPr>
        <w:t xml:space="preserve"> амортизаци</w:t>
      </w:r>
      <w:r w:rsidR="00CE3B8E">
        <w:rPr>
          <w:rFonts w:ascii="Arial" w:hAnsi="Arial" w:cs="Arial"/>
          <w:sz w:val="20"/>
          <w:szCs w:val="20"/>
        </w:rPr>
        <w:t>и</w:t>
      </w:r>
      <w:r w:rsidR="007106AB" w:rsidRPr="00171DC4">
        <w:rPr>
          <w:rFonts w:ascii="Arial" w:hAnsi="Arial" w:cs="Arial"/>
          <w:sz w:val="20"/>
          <w:szCs w:val="20"/>
        </w:rPr>
        <w:t xml:space="preserve"> с месяца следующего за месяцем заведения карточки текущего объекта.</w:t>
      </w:r>
    </w:p>
    <w:p w14:paraId="39CC1040" w14:textId="477AF523" w:rsidR="007106AB" w:rsidRPr="00171DC4" w:rsidRDefault="00A44A53" w:rsidP="00C042D4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>-</w:t>
      </w:r>
      <w:r w:rsidRPr="00630E8A">
        <w:rPr>
          <w:rFonts w:ascii="Arial" w:hAnsi="Arial" w:cs="Arial"/>
          <w:sz w:val="20"/>
          <w:szCs w:val="20"/>
        </w:rPr>
        <w:t>нет «</w:t>
      </w:r>
      <w:r w:rsidRPr="00171DC4">
        <w:rPr>
          <w:rFonts w:ascii="Arial" w:hAnsi="Arial" w:cs="Arial"/>
          <w:sz w:val="20"/>
          <w:szCs w:val="20"/>
        </w:rPr>
        <w:t>налогов</w:t>
      </w:r>
      <w:r w:rsidR="002910F6">
        <w:rPr>
          <w:rFonts w:ascii="Arial" w:hAnsi="Arial" w:cs="Arial"/>
          <w:sz w:val="20"/>
          <w:szCs w:val="20"/>
        </w:rPr>
        <w:t>ой</w:t>
      </w:r>
      <w:r w:rsidRPr="00171DC4">
        <w:rPr>
          <w:rFonts w:ascii="Arial" w:hAnsi="Arial" w:cs="Arial"/>
          <w:sz w:val="20"/>
          <w:szCs w:val="20"/>
        </w:rPr>
        <w:t xml:space="preserve"> плоскост</w:t>
      </w:r>
      <w:r w:rsidR="002910F6">
        <w:rPr>
          <w:rFonts w:ascii="Arial" w:hAnsi="Arial" w:cs="Arial"/>
          <w:sz w:val="20"/>
          <w:szCs w:val="20"/>
        </w:rPr>
        <w:t>и</w:t>
      </w:r>
      <w:r w:rsidRPr="00171DC4">
        <w:rPr>
          <w:rFonts w:ascii="Arial" w:hAnsi="Arial" w:cs="Arial"/>
          <w:sz w:val="20"/>
          <w:szCs w:val="20"/>
        </w:rPr>
        <w:t>» в карточке объекта (</w:t>
      </w:r>
      <w:r w:rsidR="00A44549" w:rsidRPr="00171DC4">
        <w:rPr>
          <w:rFonts w:ascii="Arial" w:hAnsi="Arial" w:cs="Arial"/>
          <w:sz w:val="20"/>
          <w:szCs w:val="20"/>
        </w:rPr>
        <w:t xml:space="preserve">отчет OID </w:t>
      </w:r>
      <w:r w:rsidRPr="00171DC4">
        <w:rPr>
          <w:rFonts w:ascii="Arial" w:hAnsi="Arial" w:cs="Arial"/>
          <w:sz w:val="20"/>
          <w:szCs w:val="20"/>
        </w:rPr>
        <w:t xml:space="preserve">1000027), то </w:t>
      </w:r>
      <w:r w:rsidR="00CE3B8E">
        <w:rPr>
          <w:rFonts w:ascii="Arial" w:hAnsi="Arial" w:cs="Arial"/>
          <w:sz w:val="20"/>
          <w:szCs w:val="20"/>
        </w:rPr>
        <w:t>н</w:t>
      </w:r>
      <w:r w:rsidRPr="00171DC4">
        <w:rPr>
          <w:rFonts w:ascii="Arial" w:hAnsi="Arial" w:cs="Arial"/>
          <w:sz w:val="20"/>
          <w:szCs w:val="20"/>
        </w:rPr>
        <w:t xml:space="preserve">алоговая база </w:t>
      </w:r>
      <w:r w:rsidR="00630E8A">
        <w:rPr>
          <w:rFonts w:ascii="Arial" w:hAnsi="Arial" w:cs="Arial"/>
          <w:sz w:val="20"/>
          <w:szCs w:val="20"/>
        </w:rPr>
        <w:t xml:space="preserve">в ведомости </w:t>
      </w:r>
      <w:r w:rsidRPr="00171DC4">
        <w:rPr>
          <w:rFonts w:ascii="Arial" w:hAnsi="Arial" w:cs="Arial"/>
          <w:sz w:val="20"/>
          <w:szCs w:val="20"/>
        </w:rPr>
        <w:t xml:space="preserve">рассчитывается аналогично расчету налоговой амортизации ОС, НМА учитывая, что для расчета берется стоимость </w:t>
      </w:r>
      <w:r w:rsidR="002910F6">
        <w:rPr>
          <w:rFonts w:ascii="Arial" w:hAnsi="Arial" w:cs="Arial"/>
          <w:sz w:val="20"/>
          <w:szCs w:val="20"/>
        </w:rPr>
        <w:t xml:space="preserve">в </w:t>
      </w:r>
      <w:r w:rsidRPr="00171DC4">
        <w:rPr>
          <w:rFonts w:ascii="Arial" w:hAnsi="Arial" w:cs="Arial"/>
          <w:sz w:val="20"/>
          <w:szCs w:val="20"/>
        </w:rPr>
        <w:t>сумме, которая ушла в НУ другого объекта, с которым связан текущий объект по инвентарному номеру, норма амортизации используется</w:t>
      </w:r>
      <w:r w:rsidR="002910F6">
        <w:rPr>
          <w:rFonts w:ascii="Arial" w:hAnsi="Arial" w:cs="Arial"/>
          <w:sz w:val="20"/>
          <w:szCs w:val="20"/>
        </w:rPr>
        <w:t xml:space="preserve"> из </w:t>
      </w:r>
      <w:r w:rsidR="001D0139">
        <w:rPr>
          <w:rFonts w:ascii="Arial" w:hAnsi="Arial" w:cs="Arial"/>
          <w:sz w:val="20"/>
          <w:szCs w:val="20"/>
        </w:rPr>
        <w:t xml:space="preserve">карточки учета плоскости </w:t>
      </w:r>
      <w:r w:rsidRPr="00171DC4">
        <w:rPr>
          <w:rFonts w:ascii="Arial" w:hAnsi="Arial" w:cs="Arial"/>
          <w:sz w:val="20"/>
          <w:szCs w:val="20"/>
        </w:rPr>
        <w:t>НУ другого объекта, с которым связан текущий объект по инвентарному номеру,</w:t>
      </w:r>
      <w:r w:rsidR="00CE3B8E">
        <w:rPr>
          <w:rFonts w:ascii="Arial" w:hAnsi="Arial" w:cs="Arial"/>
          <w:sz w:val="20"/>
          <w:szCs w:val="20"/>
        </w:rPr>
        <w:t xml:space="preserve"> н</w:t>
      </w:r>
      <w:r w:rsidRPr="00171DC4">
        <w:rPr>
          <w:rFonts w:ascii="Arial" w:hAnsi="Arial" w:cs="Arial"/>
          <w:sz w:val="20"/>
          <w:szCs w:val="20"/>
        </w:rPr>
        <w:t xml:space="preserve">алоговая база </w:t>
      </w:r>
      <w:r w:rsidR="00CE3B8E">
        <w:rPr>
          <w:rFonts w:ascii="Arial" w:hAnsi="Arial" w:cs="Arial"/>
          <w:sz w:val="20"/>
          <w:szCs w:val="20"/>
        </w:rPr>
        <w:t xml:space="preserve">равна </w:t>
      </w:r>
      <w:r w:rsidR="007106AB" w:rsidRPr="00171DC4">
        <w:rPr>
          <w:rFonts w:ascii="Arial" w:hAnsi="Arial" w:cs="Arial"/>
          <w:sz w:val="20"/>
          <w:szCs w:val="20"/>
        </w:rPr>
        <w:t>накопленн</w:t>
      </w:r>
      <w:r w:rsidR="00CE3B8E">
        <w:rPr>
          <w:rFonts w:ascii="Arial" w:hAnsi="Arial" w:cs="Arial"/>
          <w:sz w:val="20"/>
          <w:szCs w:val="20"/>
        </w:rPr>
        <w:t>ой</w:t>
      </w:r>
      <w:r w:rsidR="007106AB" w:rsidRPr="00171DC4">
        <w:rPr>
          <w:rFonts w:ascii="Arial" w:hAnsi="Arial" w:cs="Arial"/>
          <w:sz w:val="20"/>
          <w:szCs w:val="20"/>
        </w:rPr>
        <w:t xml:space="preserve"> амортизаци</w:t>
      </w:r>
      <w:r w:rsidR="00CE3B8E">
        <w:rPr>
          <w:rFonts w:ascii="Arial" w:hAnsi="Arial" w:cs="Arial"/>
          <w:sz w:val="20"/>
          <w:szCs w:val="20"/>
        </w:rPr>
        <w:t>и</w:t>
      </w:r>
      <w:r w:rsidR="007106AB" w:rsidRPr="00171DC4">
        <w:rPr>
          <w:rFonts w:ascii="Arial" w:hAnsi="Arial" w:cs="Arial"/>
          <w:sz w:val="20"/>
          <w:szCs w:val="20"/>
        </w:rPr>
        <w:t xml:space="preserve"> с месяца следующего за месяцем заведения карточки текущего объекта.</w:t>
      </w:r>
    </w:p>
    <w:p w14:paraId="34D6BD5D" w14:textId="77777777" w:rsidR="0092377D" w:rsidRDefault="00A44A53" w:rsidP="002910F6">
      <w:pPr>
        <w:pStyle w:val="af1"/>
        <w:numPr>
          <w:ilvl w:val="2"/>
          <w:numId w:val="14"/>
        </w:numPr>
        <w:spacing w:line="360" w:lineRule="auto"/>
        <w:ind w:left="142" w:firstLine="284"/>
        <w:jc w:val="both"/>
        <w:rPr>
          <w:rFonts w:ascii="Arial" w:hAnsi="Arial" w:cs="Arial"/>
          <w:sz w:val="20"/>
          <w:szCs w:val="20"/>
        </w:rPr>
      </w:pPr>
      <w:r w:rsidRPr="00171DC4">
        <w:rPr>
          <w:rFonts w:ascii="Arial" w:hAnsi="Arial" w:cs="Arial"/>
          <w:sz w:val="20"/>
          <w:szCs w:val="20"/>
        </w:rPr>
        <w:t>Если по объекту с масками счетов «ОС, НМА», «Износ ОС, НМА», нет отметки «НМА для налогового учета», то</w:t>
      </w:r>
      <w:r w:rsidR="0092377D">
        <w:rPr>
          <w:rFonts w:ascii="Arial" w:hAnsi="Arial" w:cs="Arial"/>
          <w:sz w:val="20"/>
          <w:szCs w:val="20"/>
        </w:rPr>
        <w:t>:</w:t>
      </w:r>
    </w:p>
    <w:p w14:paraId="0978421F" w14:textId="77777777" w:rsidR="0092377D" w:rsidRDefault="0092377D" w:rsidP="0092377D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44A53" w:rsidRPr="00171DC4">
        <w:rPr>
          <w:rFonts w:ascii="Arial" w:hAnsi="Arial" w:cs="Arial"/>
          <w:sz w:val="20"/>
          <w:szCs w:val="20"/>
        </w:rPr>
        <w:t>по счету с масками счетов «ОС, НМА»</w:t>
      </w:r>
      <w:r w:rsidR="007E7496" w:rsidRPr="00171DC4">
        <w:rPr>
          <w:rFonts w:ascii="Arial" w:hAnsi="Arial" w:cs="Arial"/>
          <w:sz w:val="20"/>
          <w:szCs w:val="20"/>
        </w:rPr>
        <w:t xml:space="preserve"> </w:t>
      </w:r>
      <w:r w:rsidR="00CE3B8E">
        <w:rPr>
          <w:rFonts w:ascii="Arial" w:hAnsi="Arial" w:cs="Arial"/>
          <w:sz w:val="20"/>
          <w:szCs w:val="20"/>
        </w:rPr>
        <w:t>н</w:t>
      </w:r>
      <w:r w:rsidR="007E7496" w:rsidRPr="00171DC4">
        <w:rPr>
          <w:rFonts w:ascii="Arial" w:hAnsi="Arial" w:cs="Arial"/>
          <w:sz w:val="20"/>
          <w:szCs w:val="20"/>
        </w:rPr>
        <w:t>алоговая база равна первоначальной стоимости (</w:t>
      </w:r>
      <w:r w:rsidR="00F10390" w:rsidRPr="00171DC4">
        <w:rPr>
          <w:rFonts w:ascii="Arial" w:hAnsi="Arial" w:cs="Arial"/>
          <w:sz w:val="20"/>
          <w:szCs w:val="20"/>
        </w:rPr>
        <w:t>стоимость без дооценки</w:t>
      </w:r>
      <w:r w:rsidR="00F10390">
        <w:rPr>
          <w:rFonts w:ascii="Arial" w:hAnsi="Arial" w:cs="Arial"/>
          <w:sz w:val="20"/>
          <w:szCs w:val="20"/>
        </w:rPr>
        <w:t>, модернизации</w:t>
      </w:r>
      <w:r w:rsidR="007E7496" w:rsidRPr="00171DC4">
        <w:rPr>
          <w:rFonts w:ascii="Arial" w:hAnsi="Arial" w:cs="Arial"/>
          <w:sz w:val="20"/>
          <w:szCs w:val="20"/>
        </w:rPr>
        <w:t xml:space="preserve">) </w:t>
      </w:r>
      <w:r w:rsidR="00F10390">
        <w:rPr>
          <w:rFonts w:ascii="Arial" w:hAnsi="Arial" w:cs="Arial"/>
          <w:sz w:val="20"/>
          <w:szCs w:val="20"/>
        </w:rPr>
        <w:t>по</w:t>
      </w:r>
      <w:r w:rsidR="007E7496" w:rsidRPr="00171DC4">
        <w:rPr>
          <w:rFonts w:ascii="Arial" w:hAnsi="Arial" w:cs="Arial"/>
          <w:sz w:val="20"/>
          <w:szCs w:val="20"/>
        </w:rPr>
        <w:t xml:space="preserve"> налоговой плоскости</w:t>
      </w:r>
      <w:r>
        <w:rPr>
          <w:rFonts w:ascii="Arial" w:hAnsi="Arial" w:cs="Arial"/>
          <w:sz w:val="20"/>
          <w:szCs w:val="20"/>
        </w:rPr>
        <w:t>;</w:t>
      </w:r>
    </w:p>
    <w:p w14:paraId="2F87DD77" w14:textId="2F88DDC4" w:rsidR="007E7496" w:rsidRPr="00171DC4" w:rsidRDefault="0092377D" w:rsidP="0092377D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7E7496" w:rsidRPr="00171DC4">
        <w:rPr>
          <w:rFonts w:ascii="Arial" w:hAnsi="Arial" w:cs="Arial"/>
          <w:sz w:val="20"/>
          <w:szCs w:val="20"/>
        </w:rPr>
        <w:t xml:space="preserve"> по счету с масками счетов «Износ ОС, НМА» </w:t>
      </w:r>
      <w:r w:rsidR="00CE3B8E">
        <w:rPr>
          <w:rFonts w:ascii="Arial" w:hAnsi="Arial" w:cs="Arial"/>
          <w:sz w:val="20"/>
          <w:szCs w:val="20"/>
        </w:rPr>
        <w:t>н</w:t>
      </w:r>
      <w:r w:rsidR="007E7496" w:rsidRPr="00171DC4">
        <w:rPr>
          <w:rFonts w:ascii="Arial" w:hAnsi="Arial" w:cs="Arial"/>
          <w:sz w:val="20"/>
          <w:szCs w:val="20"/>
        </w:rPr>
        <w:t xml:space="preserve">алоговая база рассчитывается как первоначальной стоимости (стоимости поступления) из налоговой плоскости делённая </w:t>
      </w:r>
      <w:r w:rsidR="001D0139">
        <w:rPr>
          <w:rFonts w:ascii="Arial" w:hAnsi="Arial" w:cs="Arial"/>
          <w:sz w:val="20"/>
          <w:szCs w:val="20"/>
        </w:rPr>
        <w:t xml:space="preserve">на </w:t>
      </w:r>
      <w:r w:rsidR="007E7496" w:rsidRPr="00171DC4">
        <w:rPr>
          <w:rFonts w:ascii="Arial" w:hAnsi="Arial" w:cs="Arial"/>
          <w:sz w:val="20"/>
          <w:szCs w:val="20"/>
        </w:rPr>
        <w:t>срок полезного использования в днях (из бухгалтерской плоскости карточки) умноженн</w:t>
      </w:r>
      <w:r w:rsidR="00CE3B8E">
        <w:rPr>
          <w:rFonts w:ascii="Arial" w:hAnsi="Arial" w:cs="Arial"/>
          <w:sz w:val="20"/>
          <w:szCs w:val="20"/>
        </w:rPr>
        <w:t>ая</w:t>
      </w:r>
      <w:r w:rsidR="007E7496" w:rsidRPr="00171DC4">
        <w:rPr>
          <w:rFonts w:ascii="Arial" w:hAnsi="Arial" w:cs="Arial"/>
          <w:sz w:val="20"/>
          <w:szCs w:val="20"/>
        </w:rPr>
        <w:t xml:space="preserve"> на количество дней с даты заведения до отчётной даты.</w:t>
      </w:r>
    </w:p>
    <w:sectPr w:rsidR="007E7496" w:rsidRPr="00171DC4">
      <w:pgSz w:w="11906" w:h="16838"/>
      <w:pgMar w:top="1134" w:right="851" w:bottom="1134" w:left="85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24B"/>
    <w:multiLevelType w:val="hybridMultilevel"/>
    <w:tmpl w:val="3A08A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42F82"/>
    <w:multiLevelType w:val="multilevel"/>
    <w:tmpl w:val="85E88E6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D028D2"/>
    <w:multiLevelType w:val="hybridMultilevel"/>
    <w:tmpl w:val="3A08A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85FDB"/>
    <w:multiLevelType w:val="multilevel"/>
    <w:tmpl w:val="1A78F59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0C09E7"/>
    <w:multiLevelType w:val="multilevel"/>
    <w:tmpl w:val="735AD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EE2079B"/>
    <w:multiLevelType w:val="multilevel"/>
    <w:tmpl w:val="07FC8C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ascii="Arial" w:hAnsi="Arial" w:cs="Arial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6" w15:restartNumberingAfterBreak="0">
    <w:nsid w:val="24812E19"/>
    <w:multiLevelType w:val="multilevel"/>
    <w:tmpl w:val="46349446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FA7438"/>
    <w:multiLevelType w:val="multilevel"/>
    <w:tmpl w:val="56D6EBC4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A4534CB"/>
    <w:multiLevelType w:val="hybridMultilevel"/>
    <w:tmpl w:val="DAF6B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D57F4"/>
    <w:multiLevelType w:val="multilevel"/>
    <w:tmpl w:val="E976FF0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79034F6"/>
    <w:multiLevelType w:val="multilevel"/>
    <w:tmpl w:val="039603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7397786"/>
    <w:multiLevelType w:val="multilevel"/>
    <w:tmpl w:val="35926B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05C6698"/>
    <w:multiLevelType w:val="multilevel"/>
    <w:tmpl w:val="6122E3BE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1B64E62"/>
    <w:multiLevelType w:val="multilevel"/>
    <w:tmpl w:val="8092EBD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4E41E55"/>
    <w:multiLevelType w:val="hybridMultilevel"/>
    <w:tmpl w:val="06461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A5E81"/>
    <w:multiLevelType w:val="multilevel"/>
    <w:tmpl w:val="8A5A11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13"/>
  </w:num>
  <w:num w:numId="5">
    <w:abstractNumId w:val="1"/>
  </w:num>
  <w:num w:numId="6">
    <w:abstractNumId w:val="6"/>
  </w:num>
  <w:num w:numId="7">
    <w:abstractNumId w:val="11"/>
  </w:num>
  <w:num w:numId="8">
    <w:abstractNumId w:val="3"/>
  </w:num>
  <w:num w:numId="9">
    <w:abstractNumId w:val="12"/>
  </w:num>
  <w:num w:numId="10">
    <w:abstractNumId w:val="10"/>
  </w:num>
  <w:num w:numId="11">
    <w:abstractNumId w:val="8"/>
  </w:num>
  <w:num w:numId="12">
    <w:abstractNumId w:val="4"/>
  </w:num>
  <w:num w:numId="13">
    <w:abstractNumId w:val="2"/>
  </w:num>
  <w:num w:numId="14">
    <w:abstractNumId w:val="7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C91"/>
    <w:rsid w:val="00035418"/>
    <w:rsid w:val="00036919"/>
    <w:rsid w:val="00036C6D"/>
    <w:rsid w:val="000541E7"/>
    <w:rsid w:val="00057A2F"/>
    <w:rsid w:val="00072368"/>
    <w:rsid w:val="000B3CB9"/>
    <w:rsid w:val="000C7400"/>
    <w:rsid w:val="000C768A"/>
    <w:rsid w:val="000E2724"/>
    <w:rsid w:val="00126D42"/>
    <w:rsid w:val="00155089"/>
    <w:rsid w:val="00160C5B"/>
    <w:rsid w:val="00171DC4"/>
    <w:rsid w:val="001779B2"/>
    <w:rsid w:val="001878FA"/>
    <w:rsid w:val="001D0139"/>
    <w:rsid w:val="001F1511"/>
    <w:rsid w:val="00230EF5"/>
    <w:rsid w:val="00242F3C"/>
    <w:rsid w:val="0026672A"/>
    <w:rsid w:val="00287CFD"/>
    <w:rsid w:val="00290323"/>
    <w:rsid w:val="002910F6"/>
    <w:rsid w:val="002D7F42"/>
    <w:rsid w:val="003272C6"/>
    <w:rsid w:val="00353BEA"/>
    <w:rsid w:val="0035605A"/>
    <w:rsid w:val="003722D2"/>
    <w:rsid w:val="00374602"/>
    <w:rsid w:val="00382F71"/>
    <w:rsid w:val="003E7D6C"/>
    <w:rsid w:val="0046261C"/>
    <w:rsid w:val="00471BD9"/>
    <w:rsid w:val="004E19C3"/>
    <w:rsid w:val="005360D9"/>
    <w:rsid w:val="0054410A"/>
    <w:rsid w:val="005532DC"/>
    <w:rsid w:val="005A5404"/>
    <w:rsid w:val="005A6F29"/>
    <w:rsid w:val="005E2568"/>
    <w:rsid w:val="00630E8A"/>
    <w:rsid w:val="00652F6B"/>
    <w:rsid w:val="00667193"/>
    <w:rsid w:val="006E34B5"/>
    <w:rsid w:val="007106AB"/>
    <w:rsid w:val="00714DCD"/>
    <w:rsid w:val="00772DA6"/>
    <w:rsid w:val="00793374"/>
    <w:rsid w:val="007D43FF"/>
    <w:rsid w:val="007E7496"/>
    <w:rsid w:val="007F49AE"/>
    <w:rsid w:val="00822056"/>
    <w:rsid w:val="00824225"/>
    <w:rsid w:val="00876542"/>
    <w:rsid w:val="00876817"/>
    <w:rsid w:val="00885C4C"/>
    <w:rsid w:val="008D510B"/>
    <w:rsid w:val="008E5C26"/>
    <w:rsid w:val="008F73FC"/>
    <w:rsid w:val="0092377D"/>
    <w:rsid w:val="00992E94"/>
    <w:rsid w:val="009E581E"/>
    <w:rsid w:val="009E7038"/>
    <w:rsid w:val="00A102F7"/>
    <w:rsid w:val="00A44549"/>
    <w:rsid w:val="00A44A53"/>
    <w:rsid w:val="00A648C2"/>
    <w:rsid w:val="00AC5796"/>
    <w:rsid w:val="00AE32FF"/>
    <w:rsid w:val="00B17488"/>
    <w:rsid w:val="00B174D1"/>
    <w:rsid w:val="00B43D88"/>
    <w:rsid w:val="00BD05E5"/>
    <w:rsid w:val="00BD4499"/>
    <w:rsid w:val="00C02928"/>
    <w:rsid w:val="00C042D4"/>
    <w:rsid w:val="00C1369C"/>
    <w:rsid w:val="00C357CA"/>
    <w:rsid w:val="00C36AEB"/>
    <w:rsid w:val="00C41E0C"/>
    <w:rsid w:val="00C573E3"/>
    <w:rsid w:val="00CB09FA"/>
    <w:rsid w:val="00CC2EF2"/>
    <w:rsid w:val="00CE3B8E"/>
    <w:rsid w:val="00D15515"/>
    <w:rsid w:val="00D33EEA"/>
    <w:rsid w:val="00D41C91"/>
    <w:rsid w:val="00D505E3"/>
    <w:rsid w:val="00D66933"/>
    <w:rsid w:val="00D83CA6"/>
    <w:rsid w:val="00DA6E2F"/>
    <w:rsid w:val="00DD4FC0"/>
    <w:rsid w:val="00DD7D02"/>
    <w:rsid w:val="00DF49B5"/>
    <w:rsid w:val="00DF4A62"/>
    <w:rsid w:val="00E46C7E"/>
    <w:rsid w:val="00E91C59"/>
    <w:rsid w:val="00EB09FC"/>
    <w:rsid w:val="00EB5E70"/>
    <w:rsid w:val="00ED03F7"/>
    <w:rsid w:val="00F0157A"/>
    <w:rsid w:val="00F10390"/>
    <w:rsid w:val="00F613BB"/>
    <w:rsid w:val="00F65A61"/>
    <w:rsid w:val="00FB517E"/>
    <w:rsid w:val="00FE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A4612"/>
  <w15:docId w15:val="{31EEDBDF-C990-4C32-9970-C2052A9F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53F7"/>
    <w:pPr>
      <w:spacing w:after="160" w:line="259" w:lineRule="auto"/>
    </w:pPr>
  </w:style>
  <w:style w:type="paragraph" w:styleId="1">
    <w:name w:val="heading 1"/>
    <w:basedOn w:val="a0"/>
    <w:next w:val="a"/>
    <w:link w:val="10"/>
    <w:qFormat/>
    <w:rsid w:val="000F023F"/>
    <w:pPr>
      <w:keepNext/>
      <w:keepLines/>
      <w:numPr>
        <w:numId w:val="1"/>
      </w:numPr>
      <w:pBdr>
        <w:top w:val="single" w:sz="6" w:space="16" w:color="000000"/>
      </w:pBdr>
      <w:spacing w:before="220" w:after="60" w:line="320" w:lineRule="atLeast"/>
      <w:contextualSpacing w:val="0"/>
      <w:jc w:val="both"/>
      <w:outlineLvl w:val="0"/>
    </w:pPr>
    <w:rPr>
      <w:rFonts w:ascii="Arial" w:eastAsia="Times New Roman" w:hAnsi="Arial" w:cs="Times New Roman"/>
      <w:spacing w:val="0"/>
      <w:kern w:val="0"/>
      <w:sz w:val="40"/>
      <w:szCs w:val="20"/>
      <w:lang w:val="x-none"/>
    </w:rPr>
  </w:style>
  <w:style w:type="paragraph" w:styleId="2">
    <w:name w:val="heading 2"/>
    <w:basedOn w:val="a0"/>
    <w:next w:val="a"/>
    <w:link w:val="20"/>
    <w:qFormat/>
    <w:rsid w:val="000F023F"/>
    <w:pPr>
      <w:keepNext/>
      <w:keepLines/>
      <w:numPr>
        <w:ilvl w:val="1"/>
        <w:numId w:val="1"/>
      </w:numPr>
      <w:pBdr>
        <w:top w:val="single" w:sz="6" w:space="16" w:color="000000"/>
      </w:pBdr>
      <w:spacing w:before="220" w:after="60" w:line="320" w:lineRule="atLeast"/>
      <w:ind w:left="1077"/>
      <w:contextualSpacing w:val="0"/>
      <w:jc w:val="both"/>
      <w:outlineLvl w:val="1"/>
    </w:pPr>
    <w:rPr>
      <w:rFonts w:ascii="Arial" w:eastAsia="Times New Roman" w:hAnsi="Arial" w:cs="Times New Roman"/>
      <w:spacing w:val="0"/>
      <w:kern w:val="0"/>
      <w:sz w:val="24"/>
      <w:szCs w:val="20"/>
      <w:lang w:val="x-none"/>
    </w:rPr>
  </w:style>
  <w:style w:type="paragraph" w:styleId="3">
    <w:name w:val="heading 3"/>
    <w:basedOn w:val="a0"/>
    <w:next w:val="a"/>
    <w:link w:val="30"/>
    <w:qFormat/>
    <w:rsid w:val="000F023F"/>
    <w:pPr>
      <w:keepNext/>
      <w:keepLines/>
      <w:numPr>
        <w:ilvl w:val="2"/>
        <w:numId w:val="1"/>
      </w:numPr>
      <w:pBdr>
        <w:top w:val="single" w:sz="6" w:space="16" w:color="000000"/>
      </w:pBdr>
      <w:spacing w:before="220" w:after="60" w:line="320" w:lineRule="atLeast"/>
      <w:ind w:left="1077"/>
      <w:contextualSpacing w:val="0"/>
      <w:jc w:val="both"/>
      <w:outlineLvl w:val="2"/>
    </w:pPr>
    <w:rPr>
      <w:rFonts w:ascii="Arial" w:eastAsia="Times New Roman" w:hAnsi="Arial" w:cs="Times New Roman"/>
      <w:spacing w:val="0"/>
      <w:kern w:val="0"/>
      <w:sz w:val="24"/>
      <w:szCs w:val="20"/>
      <w:lang w:val="x-none"/>
    </w:rPr>
  </w:style>
  <w:style w:type="paragraph" w:styleId="4">
    <w:name w:val="heading 4"/>
    <w:basedOn w:val="a0"/>
    <w:next w:val="a"/>
    <w:link w:val="40"/>
    <w:qFormat/>
    <w:rsid w:val="000F023F"/>
    <w:pPr>
      <w:keepNext/>
      <w:keepLines/>
      <w:numPr>
        <w:ilvl w:val="3"/>
        <w:numId w:val="1"/>
      </w:numPr>
      <w:pBdr>
        <w:top w:val="single" w:sz="6" w:space="16" w:color="000000"/>
      </w:pBdr>
      <w:spacing w:before="220" w:after="60" w:line="320" w:lineRule="atLeast"/>
      <w:ind w:left="1077"/>
      <w:contextualSpacing w:val="0"/>
      <w:jc w:val="both"/>
      <w:outlineLvl w:val="3"/>
    </w:pPr>
    <w:rPr>
      <w:rFonts w:ascii="Arial" w:eastAsia="Times New Roman" w:hAnsi="Arial" w:cs="Times New Roman"/>
      <w:spacing w:val="-20"/>
      <w:sz w:val="24"/>
      <w:szCs w:val="20"/>
      <w:lang w:val="x-none"/>
    </w:rPr>
  </w:style>
  <w:style w:type="paragraph" w:styleId="5">
    <w:name w:val="heading 5"/>
    <w:basedOn w:val="a0"/>
    <w:next w:val="a"/>
    <w:link w:val="50"/>
    <w:qFormat/>
    <w:rsid w:val="000F023F"/>
    <w:pPr>
      <w:keepNext/>
      <w:keepLines/>
      <w:numPr>
        <w:ilvl w:val="4"/>
        <w:numId w:val="1"/>
      </w:numPr>
      <w:pBdr>
        <w:top w:val="single" w:sz="6" w:space="16" w:color="000000"/>
      </w:pBdr>
      <w:spacing w:before="220" w:after="60" w:line="320" w:lineRule="atLeast"/>
      <w:contextualSpacing w:val="0"/>
      <w:jc w:val="both"/>
      <w:outlineLvl w:val="4"/>
    </w:pPr>
    <w:rPr>
      <w:rFonts w:ascii="Arial" w:eastAsia="Times New Roman" w:hAnsi="Arial" w:cs="Times New Roman"/>
      <w:i/>
      <w:spacing w:val="-20"/>
      <w:sz w:val="20"/>
      <w:szCs w:val="20"/>
      <w:lang w:val="x-none"/>
    </w:rPr>
  </w:style>
  <w:style w:type="paragraph" w:styleId="6">
    <w:name w:val="heading 6"/>
    <w:basedOn w:val="a0"/>
    <w:next w:val="a"/>
    <w:link w:val="60"/>
    <w:qFormat/>
    <w:rsid w:val="000F023F"/>
    <w:pPr>
      <w:keepNext/>
      <w:keepLines/>
      <w:numPr>
        <w:ilvl w:val="5"/>
        <w:numId w:val="1"/>
      </w:numPr>
      <w:pBdr>
        <w:top w:val="single" w:sz="6" w:space="16" w:color="000000"/>
      </w:pBdr>
      <w:spacing w:before="220" w:after="60" w:line="320" w:lineRule="atLeast"/>
      <w:contextualSpacing w:val="0"/>
      <w:jc w:val="both"/>
      <w:outlineLvl w:val="5"/>
    </w:pPr>
    <w:rPr>
      <w:rFonts w:ascii="Arial" w:eastAsia="Times New Roman" w:hAnsi="Arial" w:cs="Times New Roman"/>
      <w:i/>
      <w:spacing w:val="-20"/>
      <w:sz w:val="18"/>
      <w:szCs w:val="20"/>
      <w:lang w:val="x-none"/>
    </w:rPr>
  </w:style>
  <w:style w:type="paragraph" w:styleId="7">
    <w:name w:val="heading 7"/>
    <w:basedOn w:val="a0"/>
    <w:next w:val="a"/>
    <w:link w:val="70"/>
    <w:qFormat/>
    <w:rsid w:val="000F023F"/>
    <w:pPr>
      <w:keepNext/>
      <w:keepLines/>
      <w:numPr>
        <w:ilvl w:val="6"/>
        <w:numId w:val="1"/>
      </w:numPr>
      <w:pBdr>
        <w:top w:val="single" w:sz="6" w:space="16" w:color="000000"/>
      </w:pBdr>
      <w:spacing w:before="220" w:after="60" w:line="320" w:lineRule="atLeast"/>
      <w:contextualSpacing w:val="0"/>
      <w:jc w:val="both"/>
      <w:outlineLvl w:val="6"/>
    </w:pPr>
    <w:rPr>
      <w:rFonts w:ascii="Arial" w:eastAsia="Times New Roman" w:hAnsi="Arial" w:cs="Times New Roman"/>
      <w:spacing w:val="-20"/>
      <w:sz w:val="18"/>
      <w:szCs w:val="20"/>
      <w:lang w:val="x-none"/>
    </w:rPr>
  </w:style>
  <w:style w:type="paragraph" w:styleId="8">
    <w:name w:val="heading 8"/>
    <w:basedOn w:val="a0"/>
    <w:next w:val="a"/>
    <w:link w:val="80"/>
    <w:qFormat/>
    <w:rsid w:val="000F023F"/>
    <w:pPr>
      <w:keepNext/>
      <w:keepLines/>
      <w:numPr>
        <w:ilvl w:val="7"/>
        <w:numId w:val="1"/>
      </w:numPr>
      <w:pBdr>
        <w:top w:val="single" w:sz="6" w:space="16" w:color="000000"/>
      </w:pBdr>
      <w:spacing w:before="220" w:after="60" w:line="320" w:lineRule="atLeast"/>
      <w:contextualSpacing w:val="0"/>
      <w:jc w:val="both"/>
      <w:outlineLvl w:val="7"/>
    </w:pPr>
    <w:rPr>
      <w:rFonts w:ascii="Arial" w:eastAsia="Times New Roman" w:hAnsi="Arial" w:cs="Times New Roman"/>
      <w:i/>
      <w:spacing w:val="-20"/>
      <w:sz w:val="18"/>
      <w:szCs w:val="20"/>
      <w:lang w:val="x-none"/>
    </w:rPr>
  </w:style>
  <w:style w:type="paragraph" w:styleId="9">
    <w:name w:val="heading 9"/>
    <w:basedOn w:val="a0"/>
    <w:next w:val="a"/>
    <w:link w:val="90"/>
    <w:qFormat/>
    <w:rsid w:val="000F023F"/>
    <w:pPr>
      <w:keepNext/>
      <w:keepLines/>
      <w:numPr>
        <w:ilvl w:val="8"/>
        <w:numId w:val="1"/>
      </w:numPr>
      <w:pBdr>
        <w:top w:val="single" w:sz="6" w:space="16" w:color="000000"/>
      </w:pBdr>
      <w:spacing w:before="220" w:after="60" w:line="320" w:lineRule="atLeast"/>
      <w:contextualSpacing w:val="0"/>
      <w:jc w:val="both"/>
      <w:outlineLvl w:val="8"/>
    </w:pPr>
    <w:rPr>
      <w:rFonts w:ascii="Arial" w:eastAsia="Times New Roman" w:hAnsi="Arial" w:cs="Times New Roman"/>
      <w:spacing w:val="-20"/>
      <w:sz w:val="18"/>
      <w:szCs w:val="20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semiHidden/>
    <w:unhideWhenUsed/>
    <w:qFormat/>
    <w:rsid w:val="00872049"/>
    <w:rPr>
      <w:sz w:val="16"/>
      <w:szCs w:val="16"/>
    </w:rPr>
  </w:style>
  <w:style w:type="character" w:customStyle="1" w:styleId="a5">
    <w:name w:val="Текст примечания Знак"/>
    <w:basedOn w:val="a1"/>
    <w:link w:val="a6"/>
    <w:qFormat/>
    <w:rsid w:val="00872049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a7">
    <w:name w:val="Текст выноски Знак"/>
    <w:basedOn w:val="a1"/>
    <w:link w:val="a8"/>
    <w:uiPriority w:val="99"/>
    <w:semiHidden/>
    <w:qFormat/>
    <w:rsid w:val="00872049"/>
    <w:rPr>
      <w:rFonts w:ascii="Segoe UI" w:hAnsi="Segoe UI" w:cs="Segoe UI"/>
      <w:sz w:val="18"/>
      <w:szCs w:val="18"/>
    </w:rPr>
  </w:style>
  <w:style w:type="character" w:customStyle="1" w:styleId="a9">
    <w:name w:val="Тема примечания Знак"/>
    <w:basedOn w:val="a5"/>
    <w:link w:val="aa"/>
    <w:uiPriority w:val="99"/>
    <w:semiHidden/>
    <w:qFormat/>
    <w:rsid w:val="00872049"/>
    <w:rPr>
      <w:rFonts w:ascii="Arial" w:eastAsia="Times New Roman" w:hAnsi="Arial" w:cs="Times New Roman"/>
      <w:b/>
      <w:bCs/>
      <w:sz w:val="20"/>
      <w:szCs w:val="20"/>
      <w:lang w:val="x-none"/>
    </w:rPr>
  </w:style>
  <w:style w:type="character" w:customStyle="1" w:styleId="10">
    <w:name w:val="Заголовок 1 Знак"/>
    <w:basedOn w:val="a1"/>
    <w:link w:val="1"/>
    <w:uiPriority w:val="9"/>
    <w:qFormat/>
    <w:rsid w:val="000F023F"/>
    <w:rPr>
      <w:rFonts w:ascii="Arial" w:eastAsia="Times New Roman" w:hAnsi="Arial" w:cs="Times New Roman"/>
      <w:sz w:val="40"/>
      <w:szCs w:val="20"/>
      <w:lang w:val="x-none"/>
    </w:rPr>
  </w:style>
  <w:style w:type="character" w:customStyle="1" w:styleId="20">
    <w:name w:val="Заголовок 2 Знак"/>
    <w:basedOn w:val="a1"/>
    <w:link w:val="2"/>
    <w:qFormat/>
    <w:rsid w:val="000F023F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30">
    <w:name w:val="Заголовок 3 Знак"/>
    <w:basedOn w:val="a1"/>
    <w:link w:val="3"/>
    <w:qFormat/>
    <w:rsid w:val="000F023F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40">
    <w:name w:val="Заголовок 4 Знак"/>
    <w:basedOn w:val="a1"/>
    <w:link w:val="4"/>
    <w:qFormat/>
    <w:rsid w:val="000F023F"/>
    <w:rPr>
      <w:rFonts w:ascii="Arial" w:eastAsia="Times New Roman" w:hAnsi="Arial" w:cs="Times New Roman"/>
      <w:spacing w:val="-20"/>
      <w:kern w:val="2"/>
      <w:sz w:val="24"/>
      <w:szCs w:val="20"/>
      <w:lang w:val="x-none"/>
    </w:rPr>
  </w:style>
  <w:style w:type="character" w:customStyle="1" w:styleId="50">
    <w:name w:val="Заголовок 5 Знак"/>
    <w:basedOn w:val="a1"/>
    <w:link w:val="5"/>
    <w:qFormat/>
    <w:rsid w:val="000F023F"/>
    <w:rPr>
      <w:rFonts w:ascii="Arial" w:eastAsia="Times New Roman" w:hAnsi="Arial" w:cs="Times New Roman"/>
      <w:i/>
      <w:spacing w:val="-20"/>
      <w:kern w:val="2"/>
      <w:sz w:val="20"/>
      <w:szCs w:val="20"/>
      <w:lang w:val="x-none"/>
    </w:rPr>
  </w:style>
  <w:style w:type="character" w:customStyle="1" w:styleId="60">
    <w:name w:val="Заголовок 6 Знак"/>
    <w:basedOn w:val="a1"/>
    <w:link w:val="6"/>
    <w:qFormat/>
    <w:rsid w:val="000F023F"/>
    <w:rPr>
      <w:rFonts w:ascii="Arial" w:eastAsia="Times New Roman" w:hAnsi="Arial" w:cs="Times New Roman"/>
      <w:i/>
      <w:spacing w:val="-20"/>
      <w:kern w:val="2"/>
      <w:sz w:val="18"/>
      <w:szCs w:val="20"/>
      <w:lang w:val="x-none"/>
    </w:rPr>
  </w:style>
  <w:style w:type="character" w:customStyle="1" w:styleId="70">
    <w:name w:val="Заголовок 7 Знак"/>
    <w:basedOn w:val="a1"/>
    <w:link w:val="7"/>
    <w:qFormat/>
    <w:rsid w:val="000F023F"/>
    <w:rPr>
      <w:rFonts w:ascii="Arial" w:eastAsia="Times New Roman" w:hAnsi="Arial" w:cs="Times New Roman"/>
      <w:spacing w:val="-20"/>
      <w:kern w:val="2"/>
      <w:sz w:val="18"/>
      <w:szCs w:val="20"/>
      <w:lang w:val="x-none"/>
    </w:rPr>
  </w:style>
  <w:style w:type="character" w:customStyle="1" w:styleId="80">
    <w:name w:val="Заголовок 8 Знак"/>
    <w:basedOn w:val="a1"/>
    <w:link w:val="8"/>
    <w:qFormat/>
    <w:rsid w:val="000F023F"/>
    <w:rPr>
      <w:rFonts w:ascii="Arial" w:eastAsia="Times New Roman" w:hAnsi="Arial" w:cs="Times New Roman"/>
      <w:i/>
      <w:spacing w:val="-20"/>
      <w:kern w:val="2"/>
      <w:sz w:val="18"/>
      <w:szCs w:val="20"/>
      <w:lang w:val="x-none"/>
    </w:rPr>
  </w:style>
  <w:style w:type="character" w:customStyle="1" w:styleId="90">
    <w:name w:val="Заголовок 9 Знак"/>
    <w:basedOn w:val="a1"/>
    <w:link w:val="9"/>
    <w:qFormat/>
    <w:rsid w:val="000F023F"/>
    <w:rPr>
      <w:rFonts w:ascii="Arial" w:eastAsia="Times New Roman" w:hAnsi="Arial" w:cs="Times New Roman"/>
      <w:spacing w:val="-20"/>
      <w:kern w:val="2"/>
      <w:sz w:val="18"/>
      <w:szCs w:val="20"/>
      <w:lang w:val="x-none"/>
    </w:rPr>
  </w:style>
  <w:style w:type="character" w:customStyle="1" w:styleId="ab">
    <w:name w:val="Заголовок Знак"/>
    <w:basedOn w:val="a1"/>
    <w:link w:val="a0"/>
    <w:uiPriority w:val="10"/>
    <w:qFormat/>
    <w:rsid w:val="000F023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styleId="ac">
    <w:name w:val="line number"/>
  </w:style>
  <w:style w:type="paragraph" w:styleId="a0">
    <w:name w:val="Title"/>
    <w:basedOn w:val="a"/>
    <w:next w:val="ad"/>
    <w:link w:val="ab"/>
    <w:uiPriority w:val="10"/>
    <w:qFormat/>
    <w:rsid w:val="000F023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34"/>
    <w:qFormat/>
    <w:rsid w:val="00872049"/>
    <w:pPr>
      <w:ind w:left="720"/>
      <w:contextualSpacing/>
    </w:pPr>
  </w:style>
  <w:style w:type="paragraph" w:styleId="a6">
    <w:name w:val="annotation text"/>
    <w:basedOn w:val="a"/>
    <w:link w:val="a5"/>
    <w:unhideWhenUsed/>
    <w:qFormat/>
    <w:rsid w:val="00872049"/>
    <w:pPr>
      <w:spacing w:after="240" w:line="240" w:lineRule="atLeast"/>
      <w:ind w:left="1077"/>
    </w:pPr>
    <w:rPr>
      <w:rFonts w:ascii="Arial" w:eastAsia="Times New Roman" w:hAnsi="Arial" w:cs="Times New Roman"/>
      <w:sz w:val="20"/>
      <w:szCs w:val="20"/>
      <w:lang w:val="x-none"/>
    </w:rPr>
  </w:style>
  <w:style w:type="paragraph" w:styleId="a8">
    <w:name w:val="Balloon Text"/>
    <w:basedOn w:val="a"/>
    <w:link w:val="a7"/>
    <w:uiPriority w:val="99"/>
    <w:semiHidden/>
    <w:unhideWhenUsed/>
    <w:qFormat/>
    <w:rsid w:val="0087204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annotation subject"/>
    <w:basedOn w:val="a6"/>
    <w:next w:val="a6"/>
    <w:link w:val="a9"/>
    <w:uiPriority w:val="99"/>
    <w:semiHidden/>
    <w:unhideWhenUsed/>
    <w:qFormat/>
    <w:rsid w:val="00872049"/>
    <w:pPr>
      <w:suppressAutoHyphens w:val="0"/>
      <w:spacing w:after="160" w:line="240" w:lineRule="auto"/>
      <w:ind w:left="0"/>
    </w:pPr>
    <w:rPr>
      <w:rFonts w:asciiTheme="minorHAnsi" w:eastAsiaTheme="minorHAnsi" w:hAnsiTheme="minorHAnsi" w:cstheme="minorBidi"/>
      <w:b/>
      <w:bCs/>
      <w:lang w:val="ru-RU"/>
    </w:rPr>
  </w:style>
  <w:style w:type="paragraph" w:styleId="af2">
    <w:name w:val="Revision"/>
    <w:hidden/>
    <w:uiPriority w:val="99"/>
    <w:semiHidden/>
    <w:rsid w:val="00E91C59"/>
    <w:pPr>
      <w:suppressAutoHyphens w:val="0"/>
    </w:pPr>
  </w:style>
  <w:style w:type="paragraph" w:customStyle="1" w:styleId="ConsPlusNormal">
    <w:name w:val="ConsPlusNormal"/>
    <w:rsid w:val="00F10390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0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5887152F26C1B8BF857531AB54A665089409FB4E84D46702E1AC547BABE572FB2E5F730E10E2003DF4E95B2C227B8CD09303ACF82F4ED1BgFv2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775E4-6ECE-47D5-90C1-C6A1400E3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MOEX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Буракова Кристина Александровна</dc:creator>
  <dc:description/>
  <cp:lastModifiedBy>Михайлина Ирина Сергеевна</cp:lastModifiedBy>
  <cp:revision>4</cp:revision>
  <dcterms:created xsi:type="dcterms:W3CDTF">2026-05-07T10:33:00Z</dcterms:created>
  <dcterms:modified xsi:type="dcterms:W3CDTF">2026-05-07T10:41:00Z</dcterms:modified>
  <dc:language>ru-RU</dc:language>
</cp:coreProperties>
</file>